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74A" w:rsidRDefault="00C9074A">
      <w:pPr>
        <w:snapToGrid w:val="0"/>
        <w:spacing w:line="580" w:lineRule="exact"/>
        <w:ind w:firstLineChars="100" w:firstLine="440"/>
        <w:jc w:val="center"/>
        <w:rPr>
          <w:rFonts w:ascii="方正小标宋简体" w:eastAsia="方正小标宋简体" w:hAnsi="方正小标宋简体" w:cs="方正小标宋简体"/>
          <w:kern w:val="0"/>
          <w:sz w:val="44"/>
          <w:szCs w:val="44"/>
        </w:rPr>
      </w:pPr>
    </w:p>
    <w:p w:rsidR="00C9074A" w:rsidRDefault="00EC26B2">
      <w:pPr>
        <w:snapToGrid w:val="0"/>
        <w:spacing w:line="580" w:lineRule="exact"/>
        <w:ind w:firstLineChars="100" w:firstLine="440"/>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甘肃省第二届高校就业创业指导教师</w:t>
      </w:r>
    </w:p>
    <w:p w:rsidR="00C9074A" w:rsidRDefault="00EC26B2">
      <w:pPr>
        <w:snapToGrid w:val="0"/>
        <w:spacing w:line="580" w:lineRule="exact"/>
        <w:ind w:firstLineChars="100" w:firstLine="440"/>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职业能力大赛</w:t>
      </w:r>
      <w:r>
        <w:rPr>
          <w:rFonts w:ascii="方正小标宋简体" w:eastAsia="方正小标宋简体" w:hAnsi="方正小标宋简体" w:cs="方正小标宋简体" w:hint="eastAsia"/>
          <w:kern w:val="0"/>
          <w:sz w:val="44"/>
          <w:szCs w:val="44"/>
        </w:rPr>
        <w:t>方案</w:t>
      </w:r>
    </w:p>
    <w:p w:rsidR="00C9074A" w:rsidRDefault="00C9074A">
      <w:pPr>
        <w:spacing w:line="580" w:lineRule="exact"/>
        <w:rPr>
          <w:rStyle w:val="NormalCharacter"/>
          <w:rFonts w:ascii="仿宋_GB2312" w:eastAsia="仿宋_GB2312" w:hAnsi="仿宋_GB2312" w:cs="仿宋_GB2312"/>
          <w:spacing w:val="-2"/>
          <w:kern w:val="0"/>
          <w:sz w:val="32"/>
          <w:szCs w:val="32"/>
          <w:lang w:bidi="zh-CN"/>
        </w:rPr>
      </w:pPr>
    </w:p>
    <w:p w:rsidR="00C9074A" w:rsidRDefault="00EC26B2">
      <w:pPr>
        <w:spacing w:line="580" w:lineRule="exact"/>
        <w:ind w:firstLineChars="200" w:firstLine="632"/>
        <w:rPr>
          <w:rStyle w:val="NormalCharacter"/>
          <w:rFonts w:ascii="仿宋_GB2312" w:eastAsia="仿宋_GB2312" w:hAnsi="仿宋_GB2312" w:cs="仿宋_GB2312"/>
          <w:spacing w:val="-2"/>
          <w:kern w:val="0"/>
          <w:sz w:val="32"/>
          <w:szCs w:val="32"/>
          <w:lang w:bidi="zh-CN"/>
        </w:rPr>
      </w:pPr>
      <w:r>
        <w:rPr>
          <w:rStyle w:val="NormalCharacter"/>
          <w:rFonts w:ascii="仿宋_GB2312" w:eastAsia="仿宋_GB2312" w:hAnsi="仿宋_GB2312" w:cs="仿宋_GB2312" w:hint="eastAsia"/>
          <w:spacing w:val="-2"/>
          <w:kern w:val="0"/>
          <w:sz w:val="32"/>
          <w:szCs w:val="32"/>
          <w:lang w:bidi="zh-CN"/>
        </w:rPr>
        <w:t>为切实</w:t>
      </w:r>
      <w:r>
        <w:rPr>
          <w:rStyle w:val="NormalCharacter"/>
          <w:rFonts w:ascii="仿宋_GB2312" w:eastAsia="仿宋_GB2312" w:hAnsi="仿宋_GB2312" w:cs="仿宋_GB2312"/>
          <w:spacing w:val="-2"/>
          <w:kern w:val="0"/>
          <w:sz w:val="32"/>
          <w:szCs w:val="32"/>
          <w:lang w:bidi="zh-CN"/>
        </w:rPr>
        <w:t>加强我省高校就业创业指导教师队伍业务能力和水平，推动我省就业创业指导工作</w:t>
      </w:r>
      <w:r>
        <w:rPr>
          <w:rStyle w:val="NormalCharacter"/>
          <w:rFonts w:ascii="仿宋_GB2312" w:eastAsia="仿宋_GB2312" w:hAnsi="仿宋_GB2312" w:cs="仿宋_GB2312" w:hint="eastAsia"/>
          <w:spacing w:val="-2"/>
          <w:kern w:val="0"/>
          <w:sz w:val="32"/>
          <w:szCs w:val="32"/>
          <w:lang w:bidi="zh-CN"/>
        </w:rPr>
        <w:t>提质增效</w:t>
      </w:r>
      <w:r>
        <w:rPr>
          <w:rStyle w:val="NormalCharacter"/>
          <w:rFonts w:ascii="仿宋_GB2312" w:eastAsia="仿宋_GB2312" w:hAnsi="仿宋_GB2312" w:cs="仿宋_GB2312"/>
          <w:spacing w:val="-2"/>
          <w:kern w:val="0"/>
          <w:sz w:val="32"/>
          <w:szCs w:val="32"/>
          <w:lang w:bidi="zh-CN"/>
        </w:rPr>
        <w:t>，进一步促进高校毕业生更加充分更高质量就业，</w:t>
      </w:r>
      <w:r>
        <w:rPr>
          <w:rStyle w:val="NormalCharacter"/>
          <w:rFonts w:ascii="仿宋_GB2312" w:eastAsia="仿宋_GB2312" w:hAnsi="仿宋_GB2312" w:cs="仿宋_GB2312" w:hint="eastAsia"/>
          <w:spacing w:val="-2"/>
          <w:kern w:val="0"/>
          <w:sz w:val="32"/>
          <w:szCs w:val="32"/>
          <w:lang w:bidi="zh-CN"/>
        </w:rPr>
        <w:t>省教育厅决定举办“甘肃省第二届高校就业创业指导教师职业能力大赛”，现将有关事项通知如下</w:t>
      </w:r>
      <w:r>
        <w:rPr>
          <w:rStyle w:val="NormalCharacter"/>
          <w:rFonts w:ascii="仿宋_GB2312" w:eastAsia="仿宋_GB2312" w:hAnsi="仿宋_GB2312" w:cs="仿宋_GB2312" w:hint="eastAsia"/>
          <w:spacing w:val="-2"/>
          <w:kern w:val="0"/>
          <w:sz w:val="32"/>
          <w:szCs w:val="32"/>
          <w:lang w:bidi="zh-CN"/>
        </w:rPr>
        <w:t>:</w:t>
      </w:r>
    </w:p>
    <w:p w:rsidR="00C9074A" w:rsidRDefault="00EC26B2">
      <w:pPr>
        <w:numPr>
          <w:ilvl w:val="0"/>
          <w:numId w:val="1"/>
        </w:numPr>
        <w:spacing w:line="580" w:lineRule="exact"/>
        <w:ind w:firstLine="624"/>
        <w:rPr>
          <w:rStyle w:val="NormalCharacter"/>
          <w:rFonts w:ascii="黑体" w:eastAsia="黑体" w:hAnsi="黑体" w:cs="黑体"/>
          <w:spacing w:val="-2"/>
          <w:kern w:val="0"/>
          <w:sz w:val="32"/>
          <w:szCs w:val="32"/>
          <w:lang w:bidi="zh-CN"/>
        </w:rPr>
      </w:pPr>
      <w:r>
        <w:rPr>
          <w:rStyle w:val="NormalCharacter"/>
          <w:rFonts w:ascii="黑体" w:eastAsia="黑体" w:hAnsi="黑体" w:cs="黑体" w:hint="eastAsia"/>
          <w:spacing w:val="-2"/>
          <w:kern w:val="0"/>
          <w:sz w:val="32"/>
          <w:szCs w:val="32"/>
          <w:lang w:bidi="zh-CN"/>
        </w:rPr>
        <w:t>组织单位</w:t>
      </w:r>
    </w:p>
    <w:p w:rsidR="00C9074A" w:rsidRDefault="00EC26B2">
      <w:pPr>
        <w:spacing w:line="580" w:lineRule="exact"/>
        <w:ind w:firstLineChars="200" w:firstLine="632"/>
        <w:rPr>
          <w:rStyle w:val="NormalCharacter"/>
          <w:rFonts w:ascii="仿宋_GB2312" w:eastAsia="仿宋_GB2312" w:hAnsi="仿宋_GB2312" w:cs="仿宋_GB2312"/>
          <w:spacing w:val="-2"/>
          <w:kern w:val="0"/>
          <w:sz w:val="32"/>
          <w:szCs w:val="32"/>
          <w:lang w:bidi="zh-CN"/>
        </w:rPr>
      </w:pPr>
      <w:r w:rsidRPr="00EC26B2">
        <w:rPr>
          <w:rStyle w:val="NormalCharacter"/>
          <w:rFonts w:ascii="楷体" w:eastAsia="楷体" w:hAnsi="楷体" w:cs="仿宋_GB2312"/>
          <w:spacing w:val="-2"/>
          <w:kern w:val="0"/>
          <w:sz w:val="32"/>
          <w:szCs w:val="32"/>
          <w:lang w:bidi="zh-CN"/>
        </w:rPr>
        <w:t>主办单位：</w:t>
      </w:r>
      <w:r>
        <w:rPr>
          <w:rStyle w:val="NormalCharacter"/>
          <w:rFonts w:ascii="仿宋_GB2312" w:eastAsia="仿宋_GB2312" w:hAnsi="仿宋_GB2312" w:cs="仿宋_GB2312" w:hint="eastAsia"/>
          <w:spacing w:val="-2"/>
          <w:kern w:val="0"/>
          <w:sz w:val="32"/>
          <w:szCs w:val="32"/>
          <w:lang w:bidi="zh-CN"/>
        </w:rPr>
        <w:t>甘肃省教育厅</w:t>
      </w:r>
    </w:p>
    <w:p w:rsidR="00C9074A" w:rsidRDefault="00EC26B2">
      <w:pPr>
        <w:spacing w:line="580" w:lineRule="exact"/>
        <w:ind w:firstLineChars="200" w:firstLine="632"/>
        <w:rPr>
          <w:rFonts w:eastAsia="仿宋_GB2312"/>
        </w:rPr>
      </w:pPr>
      <w:r w:rsidRPr="00EC26B2">
        <w:rPr>
          <w:rStyle w:val="NormalCharacter"/>
          <w:rFonts w:ascii="楷体" w:eastAsia="楷体" w:hAnsi="楷体" w:cs="仿宋_GB2312" w:hint="eastAsia"/>
          <w:spacing w:val="-2"/>
          <w:kern w:val="0"/>
          <w:sz w:val="32"/>
          <w:szCs w:val="32"/>
          <w:lang w:bidi="zh-CN"/>
        </w:rPr>
        <w:t>承办单位：</w:t>
      </w:r>
      <w:r>
        <w:rPr>
          <w:rStyle w:val="NormalCharacter"/>
          <w:rFonts w:ascii="仿宋_GB2312" w:eastAsia="仿宋_GB2312" w:hAnsi="仿宋_GB2312" w:cs="仿宋_GB2312" w:hint="eastAsia"/>
          <w:spacing w:val="-2"/>
          <w:kern w:val="0"/>
          <w:sz w:val="32"/>
          <w:szCs w:val="32"/>
          <w:lang w:bidi="zh-CN"/>
        </w:rPr>
        <w:t>西北师范大学</w:t>
      </w:r>
    </w:p>
    <w:p w:rsidR="00C9074A" w:rsidRDefault="00EC26B2">
      <w:pPr>
        <w:numPr>
          <w:ilvl w:val="0"/>
          <w:numId w:val="1"/>
        </w:numPr>
        <w:spacing w:line="580" w:lineRule="exact"/>
        <w:ind w:firstLine="624"/>
        <w:rPr>
          <w:rStyle w:val="NormalCharacter"/>
          <w:rFonts w:ascii="黑体" w:eastAsia="黑体" w:hAnsi="黑体" w:cs="黑体"/>
          <w:spacing w:val="-2"/>
          <w:kern w:val="0"/>
          <w:sz w:val="32"/>
          <w:szCs w:val="32"/>
          <w:lang w:bidi="zh-CN"/>
        </w:rPr>
      </w:pPr>
      <w:r>
        <w:rPr>
          <w:rStyle w:val="NormalCharacter"/>
          <w:rFonts w:ascii="黑体" w:eastAsia="黑体" w:hAnsi="黑体" w:cs="黑体" w:hint="eastAsia"/>
          <w:spacing w:val="-2"/>
          <w:kern w:val="0"/>
          <w:sz w:val="32"/>
          <w:szCs w:val="32"/>
          <w:lang w:bidi="zh-CN"/>
        </w:rPr>
        <w:t>参赛对象</w:t>
      </w:r>
    </w:p>
    <w:p w:rsidR="00C9074A" w:rsidRDefault="00EC26B2">
      <w:pPr>
        <w:pStyle w:val="a0"/>
        <w:spacing w:line="580" w:lineRule="exact"/>
      </w:pPr>
      <w:r>
        <w:rPr>
          <w:rStyle w:val="NormalCharacter"/>
          <w:rFonts w:ascii="黑体" w:eastAsia="黑体" w:hAnsi="黑体" w:cs="黑体" w:hint="eastAsia"/>
          <w:spacing w:val="-2"/>
          <w:kern w:val="0"/>
          <w:sz w:val="32"/>
          <w:szCs w:val="32"/>
          <w:lang w:bidi="zh-CN"/>
        </w:rPr>
        <w:t xml:space="preserve"> </w:t>
      </w:r>
      <w:r>
        <w:rPr>
          <w:rStyle w:val="NormalCharacter"/>
          <w:rFonts w:ascii="仿宋_GB2312" w:eastAsia="仿宋_GB2312" w:hAnsi="仿宋_GB2312" w:cs="仿宋_GB2312" w:hint="eastAsia"/>
          <w:spacing w:val="-2"/>
          <w:kern w:val="0"/>
          <w:sz w:val="32"/>
          <w:szCs w:val="32"/>
          <w:lang w:bidi="zh-CN"/>
        </w:rPr>
        <w:t>全省高校从事就业创业工作的教师。此次大赛设本科组和高职组，每所院校推荐</w:t>
      </w:r>
      <w:r>
        <w:rPr>
          <w:rStyle w:val="NormalCharacter"/>
          <w:rFonts w:ascii="仿宋_GB2312" w:eastAsia="仿宋_GB2312" w:hAnsi="仿宋_GB2312" w:cs="仿宋_GB2312" w:hint="eastAsia"/>
          <w:spacing w:val="-2"/>
          <w:kern w:val="0"/>
          <w:sz w:val="32"/>
          <w:szCs w:val="32"/>
          <w:lang w:bidi="zh-CN"/>
        </w:rPr>
        <w:t>2-3</w:t>
      </w:r>
      <w:r>
        <w:rPr>
          <w:rStyle w:val="NormalCharacter"/>
          <w:rFonts w:ascii="仿宋_GB2312" w:eastAsia="仿宋_GB2312" w:hAnsi="仿宋_GB2312" w:cs="仿宋_GB2312" w:hint="eastAsia"/>
          <w:spacing w:val="-2"/>
          <w:kern w:val="0"/>
          <w:sz w:val="32"/>
          <w:szCs w:val="32"/>
          <w:lang w:bidi="zh-CN"/>
        </w:rPr>
        <w:t>人参赛。</w:t>
      </w:r>
    </w:p>
    <w:p w:rsidR="00C9074A" w:rsidRDefault="00EC26B2">
      <w:pPr>
        <w:numPr>
          <w:ilvl w:val="0"/>
          <w:numId w:val="1"/>
        </w:numPr>
        <w:spacing w:line="580" w:lineRule="exact"/>
        <w:ind w:firstLine="624"/>
        <w:rPr>
          <w:rStyle w:val="NormalCharacter"/>
          <w:rFonts w:ascii="黑体" w:eastAsia="黑体" w:hAnsi="黑体" w:cs="黑体"/>
          <w:spacing w:val="-2"/>
          <w:kern w:val="0"/>
          <w:sz w:val="32"/>
          <w:szCs w:val="32"/>
          <w:lang w:bidi="zh-CN"/>
        </w:rPr>
      </w:pPr>
      <w:r>
        <w:rPr>
          <w:rStyle w:val="NormalCharacter"/>
          <w:rFonts w:ascii="黑体" w:eastAsia="黑体" w:hAnsi="黑体" w:cs="黑体" w:hint="eastAsia"/>
          <w:spacing w:val="-2"/>
          <w:kern w:val="0"/>
          <w:sz w:val="32"/>
          <w:szCs w:val="32"/>
          <w:lang w:bidi="zh-CN"/>
        </w:rPr>
        <w:t>时间地点</w:t>
      </w:r>
    </w:p>
    <w:p w:rsidR="00C9074A" w:rsidRDefault="00EC26B2">
      <w:pPr>
        <w:pStyle w:val="a0"/>
        <w:spacing w:line="580" w:lineRule="exact"/>
        <w:rPr>
          <w:rStyle w:val="NormalCharacter"/>
          <w:rFonts w:ascii="仿宋_GB2312" w:eastAsia="仿宋_GB2312" w:hAnsi="仿宋_GB2312" w:cs="仿宋_GB2312"/>
          <w:spacing w:val="-2"/>
          <w:kern w:val="0"/>
          <w:sz w:val="32"/>
          <w:szCs w:val="32"/>
          <w:lang w:bidi="zh-CN"/>
        </w:rPr>
      </w:pPr>
      <w:r>
        <w:rPr>
          <w:rStyle w:val="NormalCharacter"/>
          <w:rFonts w:ascii="黑体" w:eastAsia="黑体" w:hAnsi="黑体" w:cs="黑体" w:hint="eastAsia"/>
          <w:spacing w:val="-2"/>
          <w:kern w:val="0"/>
          <w:sz w:val="32"/>
          <w:szCs w:val="32"/>
          <w:lang w:bidi="zh-CN"/>
        </w:rPr>
        <w:t xml:space="preserve"> </w:t>
      </w:r>
      <w:r>
        <w:rPr>
          <w:rStyle w:val="NormalCharacter"/>
          <w:rFonts w:ascii="仿宋_GB2312" w:eastAsia="仿宋_GB2312" w:hAnsi="仿宋_GB2312" w:cs="仿宋_GB2312" w:hint="eastAsia"/>
          <w:spacing w:val="-2"/>
          <w:kern w:val="0"/>
          <w:sz w:val="32"/>
          <w:szCs w:val="32"/>
          <w:lang w:bidi="zh-CN"/>
        </w:rPr>
        <w:t>大赛省赛时间拟定于</w:t>
      </w:r>
      <w:r>
        <w:rPr>
          <w:rStyle w:val="NormalCharacter"/>
          <w:rFonts w:ascii="仿宋_GB2312" w:eastAsia="仿宋_GB2312" w:hAnsi="仿宋_GB2312" w:cs="仿宋_GB2312" w:hint="eastAsia"/>
          <w:spacing w:val="-2"/>
          <w:kern w:val="0"/>
          <w:sz w:val="32"/>
          <w:szCs w:val="32"/>
          <w:lang w:bidi="zh-CN"/>
        </w:rPr>
        <w:t>12</w:t>
      </w:r>
      <w:r>
        <w:rPr>
          <w:rStyle w:val="NormalCharacter"/>
          <w:rFonts w:ascii="仿宋_GB2312" w:eastAsia="仿宋_GB2312" w:hAnsi="仿宋_GB2312" w:cs="仿宋_GB2312" w:hint="eastAsia"/>
          <w:spacing w:val="-2"/>
          <w:kern w:val="0"/>
          <w:sz w:val="32"/>
          <w:szCs w:val="32"/>
          <w:lang w:bidi="zh-CN"/>
        </w:rPr>
        <w:t>月初举行，具体时间地点另行通知。</w:t>
      </w:r>
    </w:p>
    <w:p w:rsidR="00C9074A" w:rsidRDefault="00EC26B2">
      <w:pPr>
        <w:numPr>
          <w:ilvl w:val="0"/>
          <w:numId w:val="1"/>
        </w:numPr>
        <w:spacing w:line="580" w:lineRule="exact"/>
        <w:ind w:firstLine="624"/>
        <w:rPr>
          <w:rStyle w:val="NormalCharacter"/>
          <w:rFonts w:ascii="黑体" w:eastAsia="黑体" w:hAnsi="黑体" w:cs="黑体"/>
          <w:spacing w:val="-2"/>
          <w:kern w:val="0"/>
          <w:sz w:val="32"/>
          <w:szCs w:val="32"/>
          <w:lang w:bidi="zh-CN"/>
        </w:rPr>
      </w:pPr>
      <w:r>
        <w:rPr>
          <w:rStyle w:val="NormalCharacter"/>
          <w:rFonts w:ascii="黑体" w:eastAsia="黑体" w:hAnsi="黑体" w:cs="黑体" w:hint="eastAsia"/>
          <w:spacing w:val="-2"/>
          <w:kern w:val="0"/>
          <w:sz w:val="32"/>
          <w:szCs w:val="32"/>
          <w:lang w:bidi="zh-CN"/>
        </w:rPr>
        <w:t>大赛组织</w:t>
      </w:r>
    </w:p>
    <w:p w:rsidR="00C9074A" w:rsidRDefault="00EC26B2">
      <w:pPr>
        <w:spacing w:line="580" w:lineRule="exact"/>
        <w:ind w:firstLineChars="200" w:firstLine="632"/>
        <w:rPr>
          <w:rStyle w:val="NormalCharacter"/>
          <w:rFonts w:ascii="仿宋_GB2312" w:eastAsia="仿宋_GB2312" w:hAnsi="仿宋_GB2312" w:cs="仿宋_GB2312"/>
          <w:spacing w:val="-2"/>
          <w:kern w:val="0"/>
          <w:sz w:val="32"/>
          <w:szCs w:val="32"/>
          <w:lang w:bidi="zh-CN"/>
        </w:rPr>
      </w:pPr>
      <w:r>
        <w:rPr>
          <w:rStyle w:val="NormalCharacter"/>
          <w:rFonts w:ascii="仿宋_GB2312" w:eastAsia="仿宋_GB2312" w:hAnsi="仿宋_GB2312" w:cs="仿宋_GB2312" w:hint="eastAsia"/>
          <w:spacing w:val="-2"/>
          <w:kern w:val="0"/>
          <w:sz w:val="32"/>
          <w:szCs w:val="32"/>
          <w:lang w:bidi="zh-CN"/>
        </w:rPr>
        <w:t>比赛分两个阶段（初赛、决赛）进行。采取阶段定额淘汰制，初赛</w:t>
      </w:r>
      <w:r>
        <w:rPr>
          <w:rStyle w:val="NormalCharacter"/>
          <w:rFonts w:ascii="仿宋_GB2312" w:eastAsia="仿宋_GB2312" w:hAnsi="仿宋_GB2312" w:cs="仿宋_GB2312" w:hint="eastAsia"/>
          <w:spacing w:val="-2"/>
          <w:kern w:val="0"/>
          <w:sz w:val="32"/>
          <w:szCs w:val="32"/>
          <w:lang w:bidi="zh-CN"/>
        </w:rPr>
        <w:t>60%</w:t>
      </w:r>
      <w:r>
        <w:rPr>
          <w:rStyle w:val="NormalCharacter"/>
          <w:rFonts w:ascii="仿宋_GB2312" w:eastAsia="仿宋_GB2312" w:hAnsi="仿宋_GB2312" w:cs="仿宋_GB2312" w:hint="eastAsia"/>
          <w:spacing w:val="-2"/>
          <w:kern w:val="0"/>
          <w:sz w:val="32"/>
          <w:szCs w:val="32"/>
          <w:lang w:bidi="zh-CN"/>
        </w:rPr>
        <w:t>的选手入围省级决赛。入围决赛选手的最终成绩为初赛阶段成绩</w:t>
      </w:r>
      <w:r>
        <w:rPr>
          <w:rStyle w:val="NormalCharacter"/>
          <w:rFonts w:ascii="仿宋_GB2312" w:eastAsia="仿宋_GB2312" w:hAnsi="仿宋_GB2312" w:cs="仿宋_GB2312" w:hint="eastAsia"/>
          <w:spacing w:val="-2"/>
          <w:kern w:val="0"/>
          <w:sz w:val="32"/>
          <w:szCs w:val="32"/>
          <w:lang w:bidi="zh-CN"/>
        </w:rPr>
        <w:t>30%</w:t>
      </w:r>
      <w:r>
        <w:rPr>
          <w:rStyle w:val="NormalCharacter"/>
          <w:rFonts w:ascii="仿宋_GB2312" w:eastAsia="仿宋_GB2312" w:hAnsi="仿宋_GB2312" w:cs="仿宋_GB2312" w:hint="eastAsia"/>
          <w:spacing w:val="-2"/>
          <w:kern w:val="0"/>
          <w:sz w:val="32"/>
          <w:szCs w:val="32"/>
          <w:lang w:bidi="zh-CN"/>
        </w:rPr>
        <w:t>与决赛阶段成绩</w:t>
      </w:r>
      <w:r>
        <w:rPr>
          <w:rStyle w:val="NormalCharacter"/>
          <w:rFonts w:ascii="仿宋_GB2312" w:eastAsia="仿宋_GB2312" w:hAnsi="仿宋_GB2312" w:cs="仿宋_GB2312" w:hint="eastAsia"/>
          <w:spacing w:val="-2"/>
          <w:kern w:val="0"/>
          <w:sz w:val="32"/>
          <w:szCs w:val="32"/>
          <w:lang w:bidi="zh-CN"/>
        </w:rPr>
        <w:t>70%</w:t>
      </w:r>
      <w:r>
        <w:rPr>
          <w:rStyle w:val="NormalCharacter"/>
          <w:rFonts w:ascii="仿宋_GB2312" w:eastAsia="仿宋_GB2312" w:hAnsi="仿宋_GB2312" w:cs="仿宋_GB2312" w:hint="eastAsia"/>
          <w:spacing w:val="-2"/>
          <w:kern w:val="0"/>
          <w:sz w:val="32"/>
          <w:szCs w:val="32"/>
          <w:lang w:bidi="zh-CN"/>
        </w:rPr>
        <w:t>之和。大赛相关试题委托专业团队统一命题。</w:t>
      </w:r>
    </w:p>
    <w:p w:rsidR="00C9074A" w:rsidRDefault="00EC26B2">
      <w:pPr>
        <w:pStyle w:val="a0"/>
        <w:spacing w:line="580" w:lineRule="exact"/>
      </w:pPr>
      <w:r>
        <w:rPr>
          <w:rFonts w:hint="eastAsia"/>
        </w:rPr>
        <w:t xml:space="preserve">  </w:t>
      </w:r>
      <w:r>
        <w:rPr>
          <w:rStyle w:val="NormalCharacter"/>
          <w:rFonts w:ascii="黑体" w:eastAsia="黑体" w:hAnsi="黑体" w:cs="黑体" w:hint="eastAsia"/>
          <w:spacing w:val="-2"/>
          <w:kern w:val="0"/>
          <w:sz w:val="32"/>
          <w:szCs w:val="32"/>
          <w:lang w:bidi="zh-CN"/>
        </w:rPr>
        <w:t>五、大赛内容</w:t>
      </w:r>
    </w:p>
    <w:p w:rsidR="00C9074A" w:rsidRPr="00EC26B2" w:rsidRDefault="00EC26B2">
      <w:pPr>
        <w:spacing w:line="580" w:lineRule="exact"/>
        <w:ind w:firstLineChars="200" w:firstLine="632"/>
        <w:rPr>
          <w:rStyle w:val="NormalCharacter"/>
          <w:rFonts w:ascii="楷体" w:eastAsia="楷体" w:hAnsi="楷体" w:cs="仿宋_GB2312"/>
          <w:spacing w:val="-2"/>
          <w:kern w:val="0"/>
          <w:sz w:val="32"/>
          <w:szCs w:val="32"/>
          <w:lang w:bidi="zh-CN"/>
        </w:rPr>
      </w:pPr>
      <w:r w:rsidRPr="00EC26B2">
        <w:rPr>
          <w:rStyle w:val="NormalCharacter"/>
          <w:rFonts w:ascii="楷体" w:eastAsia="楷体" w:hAnsi="楷体" w:cs="仿宋_GB2312" w:hint="eastAsia"/>
          <w:spacing w:val="-2"/>
          <w:kern w:val="0"/>
          <w:sz w:val="32"/>
          <w:szCs w:val="32"/>
          <w:lang w:bidi="zh-CN"/>
        </w:rPr>
        <w:lastRenderedPageBreak/>
        <w:t>（一）本科组</w:t>
      </w:r>
    </w:p>
    <w:p w:rsidR="00C9074A" w:rsidRDefault="00EC26B2">
      <w:pPr>
        <w:spacing w:line="580" w:lineRule="exact"/>
        <w:ind w:firstLineChars="200" w:firstLine="632"/>
        <w:rPr>
          <w:rStyle w:val="NormalCharacter"/>
          <w:rFonts w:ascii="仿宋_GB2312" w:eastAsia="仿宋_GB2312" w:hAnsi="仿宋_GB2312" w:cs="仿宋_GB2312"/>
          <w:spacing w:val="-2"/>
          <w:kern w:val="0"/>
          <w:sz w:val="32"/>
          <w:szCs w:val="32"/>
          <w:lang w:bidi="zh-CN"/>
        </w:rPr>
      </w:pPr>
      <w:r>
        <w:rPr>
          <w:rStyle w:val="NormalCharacter"/>
          <w:rFonts w:ascii="仿宋_GB2312" w:eastAsia="仿宋_GB2312" w:hAnsi="仿宋_GB2312" w:cs="仿宋_GB2312" w:hint="eastAsia"/>
          <w:spacing w:val="-2"/>
          <w:kern w:val="0"/>
          <w:sz w:val="32"/>
          <w:szCs w:val="32"/>
          <w:lang w:bidi="zh-CN"/>
        </w:rPr>
        <w:t>1.</w:t>
      </w:r>
      <w:r>
        <w:rPr>
          <w:rStyle w:val="NormalCharacter"/>
          <w:rFonts w:ascii="仿宋_GB2312" w:eastAsia="仿宋_GB2312" w:hAnsi="仿宋_GB2312" w:cs="仿宋_GB2312" w:hint="eastAsia"/>
          <w:spacing w:val="-2"/>
          <w:kern w:val="0"/>
          <w:sz w:val="32"/>
          <w:szCs w:val="32"/>
          <w:lang w:bidi="zh-CN"/>
        </w:rPr>
        <w:t>初赛</w:t>
      </w:r>
    </w:p>
    <w:p w:rsidR="00C9074A" w:rsidRDefault="00EC26B2" w:rsidP="00EC26B2">
      <w:pPr>
        <w:spacing w:line="580" w:lineRule="exact"/>
        <w:ind w:firstLineChars="200" w:firstLine="632"/>
        <w:rPr>
          <w:rStyle w:val="NormalCharacter"/>
          <w:rFonts w:ascii="仿宋_GB2312" w:eastAsia="仿宋_GB2312" w:hAnsi="仿宋_GB2312" w:cs="仿宋_GB2312"/>
          <w:spacing w:val="-2"/>
          <w:kern w:val="0"/>
          <w:sz w:val="32"/>
          <w:szCs w:val="32"/>
          <w:lang w:bidi="zh-CN"/>
        </w:rPr>
      </w:pPr>
      <w:r>
        <w:rPr>
          <w:rStyle w:val="NormalCharacter"/>
          <w:rFonts w:ascii="仿宋_GB2312" w:eastAsia="仿宋_GB2312" w:hAnsi="仿宋_GB2312" w:cs="仿宋_GB2312" w:hint="eastAsia"/>
          <w:b/>
          <w:bCs/>
          <w:spacing w:val="-2"/>
          <w:kern w:val="0"/>
          <w:sz w:val="32"/>
          <w:szCs w:val="32"/>
          <w:lang w:bidi="zh-CN"/>
        </w:rPr>
        <w:t>笔试：</w:t>
      </w:r>
      <w:r>
        <w:rPr>
          <w:rStyle w:val="NormalCharacter"/>
          <w:rFonts w:ascii="仿宋_GB2312" w:eastAsia="仿宋_GB2312" w:hAnsi="仿宋_GB2312" w:cs="仿宋_GB2312" w:hint="eastAsia"/>
          <w:spacing w:val="-2"/>
          <w:kern w:val="0"/>
          <w:sz w:val="32"/>
          <w:szCs w:val="32"/>
          <w:lang w:bidi="zh-CN"/>
        </w:rPr>
        <w:t>基础知识测试采用闭卷方式进行，题型包括：单选题、不定项选择题、案例分析和论述题。主要考察就业创业指导教师对相关知识的掌握程度以及理解分析信息和解决问题的能力。基础知识测试内容主要包括习近平总书记</w:t>
      </w:r>
      <w:r>
        <w:rPr>
          <w:rStyle w:val="NormalCharacter"/>
          <w:rFonts w:ascii="仿宋_GB2312" w:eastAsia="仿宋_GB2312" w:hAnsi="仿宋_GB2312" w:cs="仿宋_GB2312" w:hint="eastAsia"/>
          <w:spacing w:val="-2"/>
          <w:kern w:val="0"/>
          <w:sz w:val="32"/>
          <w:szCs w:val="32"/>
          <w:lang w:bidi="zh-CN"/>
        </w:rPr>
        <w:t>关于就业工作的重要论述、中央及地方就业政策、职业生涯规划相关理论、职业咨询与职业素质测评相关理论、就业事务管理、创业基础理论、创业管理知识以及大学生职业规划与就业指导领域重要文件等。公文写作不限字数，不限文体，主要考察就业指导教师理论素养、文字表达能力以及职业素养。笔试限时</w:t>
      </w:r>
      <w:r>
        <w:rPr>
          <w:rStyle w:val="NormalCharacter"/>
          <w:rFonts w:ascii="仿宋_GB2312" w:eastAsia="仿宋_GB2312" w:hAnsi="仿宋_GB2312" w:cs="仿宋_GB2312" w:hint="eastAsia"/>
          <w:spacing w:val="-2"/>
          <w:kern w:val="0"/>
          <w:sz w:val="32"/>
          <w:szCs w:val="32"/>
          <w:lang w:bidi="zh-CN"/>
        </w:rPr>
        <w:t>120</w:t>
      </w:r>
      <w:r>
        <w:rPr>
          <w:rStyle w:val="NormalCharacter"/>
          <w:rFonts w:ascii="仿宋_GB2312" w:eastAsia="仿宋_GB2312" w:hAnsi="仿宋_GB2312" w:cs="仿宋_GB2312" w:hint="eastAsia"/>
          <w:spacing w:val="-2"/>
          <w:kern w:val="0"/>
          <w:sz w:val="32"/>
          <w:szCs w:val="32"/>
          <w:lang w:bidi="zh-CN"/>
        </w:rPr>
        <w:t>分钟。</w:t>
      </w:r>
    </w:p>
    <w:p w:rsidR="00C9074A" w:rsidRDefault="00EC26B2">
      <w:pPr>
        <w:spacing w:line="580" w:lineRule="exact"/>
        <w:ind w:firstLineChars="200" w:firstLine="632"/>
        <w:rPr>
          <w:rStyle w:val="NormalCharacter"/>
          <w:rFonts w:ascii="仿宋_GB2312" w:eastAsia="仿宋_GB2312" w:hAnsi="仿宋_GB2312" w:cs="仿宋_GB2312"/>
          <w:spacing w:val="-2"/>
          <w:kern w:val="0"/>
          <w:sz w:val="32"/>
          <w:szCs w:val="32"/>
          <w:lang w:bidi="zh-CN"/>
        </w:rPr>
      </w:pPr>
      <w:r>
        <w:rPr>
          <w:rStyle w:val="NormalCharacter"/>
          <w:rFonts w:ascii="仿宋_GB2312" w:eastAsia="仿宋_GB2312" w:hAnsi="仿宋_GB2312" w:cs="仿宋_GB2312" w:hint="eastAsia"/>
          <w:spacing w:val="-2"/>
          <w:kern w:val="0"/>
          <w:sz w:val="32"/>
          <w:szCs w:val="32"/>
          <w:lang w:bidi="zh-CN"/>
        </w:rPr>
        <w:t>2.</w:t>
      </w:r>
      <w:r>
        <w:rPr>
          <w:rStyle w:val="NormalCharacter"/>
          <w:rFonts w:ascii="仿宋_GB2312" w:eastAsia="仿宋_GB2312" w:hAnsi="仿宋_GB2312" w:cs="仿宋_GB2312" w:hint="eastAsia"/>
          <w:spacing w:val="-2"/>
          <w:kern w:val="0"/>
          <w:sz w:val="32"/>
          <w:szCs w:val="32"/>
          <w:lang w:bidi="zh-CN"/>
        </w:rPr>
        <w:t>决赛</w:t>
      </w:r>
    </w:p>
    <w:p w:rsidR="00C9074A" w:rsidRDefault="00EC26B2" w:rsidP="00EC26B2">
      <w:pPr>
        <w:spacing w:line="580" w:lineRule="exact"/>
        <w:ind w:firstLineChars="200" w:firstLine="632"/>
        <w:rPr>
          <w:rStyle w:val="NormalCharacter"/>
          <w:rFonts w:ascii="仿宋_GB2312" w:eastAsia="仿宋_GB2312" w:hAnsi="仿宋_GB2312" w:cs="仿宋_GB2312"/>
          <w:spacing w:val="-2"/>
          <w:kern w:val="0"/>
          <w:sz w:val="32"/>
          <w:szCs w:val="32"/>
          <w:lang w:bidi="zh-CN"/>
        </w:rPr>
      </w:pPr>
      <w:r>
        <w:rPr>
          <w:rStyle w:val="NormalCharacter"/>
          <w:rFonts w:ascii="仿宋_GB2312" w:eastAsia="仿宋_GB2312" w:hAnsi="仿宋_GB2312" w:cs="仿宋_GB2312" w:hint="eastAsia"/>
          <w:b/>
          <w:bCs/>
          <w:spacing w:val="-2"/>
          <w:kern w:val="0"/>
          <w:sz w:val="32"/>
          <w:szCs w:val="32"/>
          <w:lang w:bidi="zh-CN"/>
        </w:rPr>
        <w:t>职业咨询：</w:t>
      </w:r>
      <w:r>
        <w:rPr>
          <w:rStyle w:val="NormalCharacter"/>
          <w:rFonts w:ascii="仿宋_GB2312" w:eastAsia="仿宋_GB2312" w:hAnsi="仿宋_GB2312" w:cs="仿宋_GB2312" w:hint="eastAsia"/>
          <w:spacing w:val="-2"/>
          <w:kern w:val="0"/>
          <w:sz w:val="32"/>
          <w:szCs w:val="32"/>
          <w:lang w:bidi="zh-CN"/>
        </w:rPr>
        <w:t>随机抽取学生生涯</w:t>
      </w:r>
      <w:r>
        <w:rPr>
          <w:rStyle w:val="NormalCharacter"/>
          <w:rFonts w:ascii="仿宋_GB2312" w:eastAsia="仿宋_GB2312" w:hAnsi="仿宋_GB2312" w:cs="仿宋_GB2312" w:hint="eastAsia"/>
          <w:spacing w:val="-2"/>
          <w:kern w:val="0"/>
          <w:sz w:val="32"/>
          <w:szCs w:val="32"/>
          <w:lang w:bidi="zh-CN"/>
        </w:rPr>
        <w:t>与就业创业实际问题，通过角色扮演，现场咨询解决。主要考察就业指导教师的职业咨询技术及解决学生实际就业创业问题的能力，包括就业创业指导教师对相关理论政策的理解、能够帮助学生认识自身个人特质和能力，明确职业发展目标，澄清职业取向，评估创业风险；为学生提供个性化就业指导。参赛选手现场提前</w:t>
      </w:r>
      <w:r>
        <w:rPr>
          <w:rStyle w:val="NormalCharacter"/>
          <w:rFonts w:ascii="仿宋_GB2312" w:eastAsia="仿宋_GB2312" w:hAnsi="仿宋_GB2312" w:cs="仿宋_GB2312" w:hint="eastAsia"/>
          <w:spacing w:val="-2"/>
          <w:kern w:val="0"/>
          <w:sz w:val="32"/>
          <w:szCs w:val="32"/>
          <w:lang w:bidi="zh-CN"/>
        </w:rPr>
        <w:t>10</w:t>
      </w:r>
      <w:r>
        <w:rPr>
          <w:rStyle w:val="NormalCharacter"/>
          <w:rFonts w:ascii="仿宋_GB2312" w:eastAsia="仿宋_GB2312" w:hAnsi="仿宋_GB2312" w:cs="仿宋_GB2312" w:hint="eastAsia"/>
          <w:spacing w:val="-2"/>
          <w:kern w:val="0"/>
          <w:sz w:val="32"/>
          <w:szCs w:val="32"/>
          <w:lang w:bidi="zh-CN"/>
        </w:rPr>
        <w:t>分钟抽题，根据题目要求，以情景再现的方式开展职业咨询。限时</w:t>
      </w:r>
      <w:r>
        <w:rPr>
          <w:rStyle w:val="NormalCharacter"/>
          <w:rFonts w:ascii="仿宋_GB2312" w:eastAsia="仿宋_GB2312" w:hAnsi="仿宋_GB2312" w:cs="仿宋_GB2312" w:hint="eastAsia"/>
          <w:spacing w:val="-2"/>
          <w:kern w:val="0"/>
          <w:sz w:val="32"/>
          <w:szCs w:val="32"/>
          <w:lang w:bidi="zh-CN"/>
        </w:rPr>
        <w:t>6</w:t>
      </w:r>
      <w:r>
        <w:rPr>
          <w:rStyle w:val="NormalCharacter"/>
          <w:rFonts w:ascii="仿宋_GB2312" w:eastAsia="仿宋_GB2312" w:hAnsi="仿宋_GB2312" w:cs="仿宋_GB2312" w:hint="eastAsia"/>
          <w:spacing w:val="-2"/>
          <w:kern w:val="0"/>
          <w:sz w:val="32"/>
          <w:szCs w:val="32"/>
          <w:lang w:bidi="zh-CN"/>
        </w:rPr>
        <w:t>分钟。</w:t>
      </w:r>
    </w:p>
    <w:p w:rsidR="00C9074A" w:rsidRDefault="00EC26B2" w:rsidP="00EC26B2">
      <w:pPr>
        <w:spacing w:line="580" w:lineRule="exact"/>
        <w:ind w:firstLineChars="200" w:firstLine="632"/>
        <w:rPr>
          <w:rStyle w:val="NormalCharacter"/>
          <w:rFonts w:ascii="仿宋_GB2312" w:eastAsia="仿宋_GB2312" w:hAnsi="仿宋_GB2312" w:cs="仿宋_GB2312"/>
          <w:spacing w:val="-2"/>
          <w:kern w:val="0"/>
          <w:sz w:val="32"/>
          <w:szCs w:val="32"/>
          <w:lang w:bidi="zh-CN"/>
        </w:rPr>
      </w:pPr>
      <w:r>
        <w:rPr>
          <w:rStyle w:val="NormalCharacter"/>
          <w:rFonts w:ascii="仿宋_GB2312" w:eastAsia="仿宋_GB2312" w:hAnsi="仿宋_GB2312" w:cs="仿宋_GB2312" w:hint="eastAsia"/>
          <w:b/>
          <w:bCs/>
          <w:spacing w:val="-2"/>
          <w:kern w:val="0"/>
          <w:sz w:val="32"/>
          <w:szCs w:val="32"/>
          <w:lang w:bidi="zh-CN"/>
        </w:rPr>
        <w:t>理论说课：</w:t>
      </w:r>
      <w:r>
        <w:rPr>
          <w:rStyle w:val="NormalCharacter"/>
          <w:rFonts w:ascii="仿宋_GB2312" w:eastAsia="仿宋_GB2312" w:hAnsi="仿宋_GB2312" w:cs="仿宋_GB2312" w:hint="eastAsia"/>
          <w:spacing w:val="-2"/>
          <w:kern w:val="0"/>
          <w:sz w:val="32"/>
          <w:szCs w:val="32"/>
          <w:lang w:bidi="zh-CN"/>
        </w:rPr>
        <w:t>随机抽取职业生涯规划、就业指导与创业指导相关内容，全面阐述</w:t>
      </w:r>
      <w:r>
        <w:rPr>
          <w:rStyle w:val="NormalCharacter"/>
          <w:rFonts w:ascii="仿宋_GB2312" w:eastAsia="仿宋_GB2312" w:hAnsi="仿宋_GB2312" w:cs="仿宋_GB2312"/>
          <w:spacing w:val="-2"/>
          <w:kern w:val="0"/>
          <w:sz w:val="32"/>
          <w:szCs w:val="32"/>
          <w:lang w:bidi="zh-CN"/>
        </w:rPr>
        <w:t>教学目的、重难点、教学准备、教学过程及练习设计等</w:t>
      </w:r>
      <w:r>
        <w:rPr>
          <w:rStyle w:val="NormalCharacter"/>
          <w:rFonts w:ascii="仿宋_GB2312" w:eastAsia="仿宋_GB2312" w:hAnsi="仿宋_GB2312" w:cs="仿宋_GB2312" w:hint="eastAsia"/>
          <w:spacing w:val="-2"/>
          <w:kern w:val="0"/>
          <w:sz w:val="32"/>
          <w:szCs w:val="32"/>
          <w:lang w:bidi="zh-CN"/>
        </w:rPr>
        <w:t>。主要考察就业指导教师对职业生涯规划</w:t>
      </w:r>
      <w:r>
        <w:rPr>
          <w:rStyle w:val="NormalCharacter"/>
          <w:rFonts w:ascii="仿宋_GB2312" w:eastAsia="仿宋_GB2312" w:hAnsi="仿宋_GB2312" w:cs="仿宋_GB2312" w:hint="eastAsia"/>
          <w:spacing w:val="-2"/>
          <w:kern w:val="0"/>
          <w:sz w:val="32"/>
          <w:szCs w:val="32"/>
          <w:lang w:bidi="zh-CN"/>
        </w:rPr>
        <w:lastRenderedPageBreak/>
        <w:t>理论与</w:t>
      </w:r>
      <w:r>
        <w:rPr>
          <w:rStyle w:val="NormalCharacter"/>
          <w:rFonts w:ascii="仿宋_GB2312" w:eastAsia="仿宋_GB2312" w:hAnsi="仿宋_GB2312" w:cs="仿宋_GB2312" w:hint="eastAsia"/>
          <w:spacing w:val="-2"/>
          <w:kern w:val="0"/>
          <w:sz w:val="32"/>
          <w:szCs w:val="32"/>
          <w:lang w:bidi="zh-CN"/>
        </w:rPr>
        <w:t>就业指导相关政策的掌握程度及理解应用能力、课程设计与教学技巧等。参赛选手现场提前</w:t>
      </w:r>
      <w:r>
        <w:rPr>
          <w:rStyle w:val="NormalCharacter"/>
          <w:rFonts w:ascii="仿宋_GB2312" w:eastAsia="仿宋_GB2312" w:hAnsi="仿宋_GB2312" w:cs="仿宋_GB2312" w:hint="eastAsia"/>
          <w:spacing w:val="-2"/>
          <w:kern w:val="0"/>
          <w:sz w:val="32"/>
          <w:szCs w:val="32"/>
          <w:lang w:bidi="zh-CN"/>
        </w:rPr>
        <w:t>20</w:t>
      </w:r>
      <w:r>
        <w:rPr>
          <w:rStyle w:val="NormalCharacter"/>
          <w:rFonts w:ascii="仿宋_GB2312" w:eastAsia="仿宋_GB2312" w:hAnsi="仿宋_GB2312" w:cs="仿宋_GB2312" w:hint="eastAsia"/>
          <w:spacing w:val="-2"/>
          <w:kern w:val="0"/>
          <w:sz w:val="32"/>
          <w:szCs w:val="32"/>
          <w:lang w:bidi="zh-CN"/>
        </w:rPr>
        <w:t>分钟抽题。限时</w:t>
      </w:r>
      <w:r>
        <w:rPr>
          <w:rStyle w:val="NormalCharacter"/>
          <w:rFonts w:ascii="仿宋_GB2312" w:eastAsia="仿宋_GB2312" w:hAnsi="仿宋_GB2312" w:cs="仿宋_GB2312" w:hint="eastAsia"/>
          <w:spacing w:val="-2"/>
          <w:kern w:val="0"/>
          <w:sz w:val="32"/>
          <w:szCs w:val="32"/>
          <w:lang w:bidi="zh-CN"/>
        </w:rPr>
        <w:t>5</w:t>
      </w:r>
      <w:r>
        <w:rPr>
          <w:rStyle w:val="NormalCharacter"/>
          <w:rFonts w:ascii="仿宋_GB2312" w:eastAsia="仿宋_GB2312" w:hAnsi="仿宋_GB2312" w:cs="仿宋_GB2312" w:hint="eastAsia"/>
          <w:spacing w:val="-2"/>
          <w:kern w:val="0"/>
          <w:sz w:val="32"/>
          <w:szCs w:val="32"/>
          <w:lang w:bidi="zh-CN"/>
        </w:rPr>
        <w:t>分钟。</w:t>
      </w:r>
    </w:p>
    <w:p w:rsidR="00C9074A" w:rsidRPr="00EC26B2" w:rsidRDefault="00EC26B2">
      <w:pPr>
        <w:spacing w:line="580" w:lineRule="exact"/>
        <w:ind w:firstLineChars="200" w:firstLine="632"/>
        <w:rPr>
          <w:rStyle w:val="NormalCharacter"/>
          <w:rFonts w:ascii="楷体" w:eastAsia="楷体" w:hAnsi="楷体" w:cs="仿宋_GB2312"/>
          <w:spacing w:val="-2"/>
          <w:kern w:val="0"/>
          <w:sz w:val="32"/>
          <w:szCs w:val="32"/>
          <w:lang w:bidi="zh-CN"/>
        </w:rPr>
      </w:pPr>
      <w:r w:rsidRPr="00EC26B2">
        <w:rPr>
          <w:rStyle w:val="NormalCharacter"/>
          <w:rFonts w:ascii="楷体" w:eastAsia="楷体" w:hAnsi="楷体" w:cs="仿宋_GB2312" w:hint="eastAsia"/>
          <w:spacing w:val="-2"/>
          <w:kern w:val="0"/>
          <w:sz w:val="32"/>
          <w:szCs w:val="32"/>
          <w:lang w:bidi="zh-CN"/>
        </w:rPr>
        <w:t>（二）高职组</w:t>
      </w:r>
    </w:p>
    <w:p w:rsidR="00C9074A" w:rsidRDefault="00EC26B2">
      <w:pPr>
        <w:spacing w:line="580" w:lineRule="exact"/>
        <w:rPr>
          <w:rStyle w:val="NormalCharacter"/>
          <w:rFonts w:ascii="仿宋_GB2312" w:eastAsia="仿宋_GB2312" w:hAnsi="仿宋_GB2312" w:cs="仿宋_GB2312"/>
          <w:spacing w:val="-2"/>
          <w:kern w:val="0"/>
          <w:sz w:val="32"/>
          <w:szCs w:val="32"/>
          <w:lang w:bidi="zh-CN"/>
        </w:rPr>
      </w:pPr>
      <w:r>
        <w:rPr>
          <w:rStyle w:val="NormalCharacter"/>
          <w:rFonts w:ascii="仿宋_GB2312" w:eastAsia="仿宋_GB2312" w:hAnsi="仿宋_GB2312" w:cs="仿宋_GB2312" w:hint="eastAsia"/>
          <w:spacing w:val="-2"/>
          <w:kern w:val="0"/>
          <w:sz w:val="32"/>
          <w:szCs w:val="32"/>
          <w:lang w:bidi="zh-CN"/>
        </w:rPr>
        <w:t xml:space="preserve">   </w:t>
      </w:r>
      <w:r>
        <w:rPr>
          <w:rStyle w:val="NormalCharacter"/>
          <w:rFonts w:ascii="仿宋_GB2312" w:eastAsia="仿宋_GB2312" w:hAnsi="仿宋_GB2312" w:cs="仿宋_GB2312" w:hint="eastAsia"/>
          <w:spacing w:val="-2"/>
          <w:kern w:val="0"/>
          <w:sz w:val="32"/>
          <w:szCs w:val="32"/>
          <w:lang w:bidi="zh-CN"/>
        </w:rPr>
        <w:t xml:space="preserve"> 1.</w:t>
      </w:r>
      <w:r>
        <w:rPr>
          <w:rStyle w:val="NormalCharacter"/>
          <w:rFonts w:ascii="仿宋_GB2312" w:eastAsia="仿宋_GB2312" w:hAnsi="仿宋_GB2312" w:cs="仿宋_GB2312" w:hint="eastAsia"/>
          <w:spacing w:val="-2"/>
          <w:kern w:val="0"/>
          <w:sz w:val="32"/>
          <w:szCs w:val="32"/>
          <w:lang w:bidi="zh-CN"/>
        </w:rPr>
        <w:t>初赛</w:t>
      </w:r>
    </w:p>
    <w:p w:rsidR="00C9074A" w:rsidRDefault="00EC26B2" w:rsidP="00EC26B2">
      <w:pPr>
        <w:spacing w:line="580" w:lineRule="exact"/>
        <w:ind w:firstLineChars="200" w:firstLine="632"/>
        <w:rPr>
          <w:rStyle w:val="NormalCharacter"/>
          <w:rFonts w:ascii="仿宋_GB2312" w:eastAsia="仿宋_GB2312" w:hAnsi="仿宋_GB2312" w:cs="仿宋_GB2312"/>
          <w:spacing w:val="-2"/>
          <w:kern w:val="0"/>
          <w:sz w:val="32"/>
          <w:szCs w:val="32"/>
          <w:lang w:bidi="zh-CN"/>
        </w:rPr>
      </w:pPr>
      <w:r>
        <w:rPr>
          <w:rStyle w:val="NormalCharacter"/>
          <w:rFonts w:ascii="仿宋_GB2312" w:eastAsia="仿宋_GB2312" w:hAnsi="仿宋_GB2312" w:cs="仿宋_GB2312" w:hint="eastAsia"/>
          <w:b/>
          <w:bCs/>
          <w:spacing w:val="-2"/>
          <w:kern w:val="0"/>
          <w:sz w:val="32"/>
          <w:szCs w:val="32"/>
          <w:lang w:bidi="zh-CN"/>
        </w:rPr>
        <w:t>笔试</w:t>
      </w:r>
      <w:r>
        <w:rPr>
          <w:rStyle w:val="NormalCharacter"/>
          <w:rFonts w:ascii="仿宋_GB2312" w:eastAsia="仿宋_GB2312" w:hAnsi="仿宋_GB2312" w:cs="仿宋_GB2312" w:hint="eastAsia"/>
          <w:spacing w:val="-2"/>
          <w:kern w:val="0"/>
          <w:sz w:val="32"/>
          <w:szCs w:val="32"/>
          <w:lang w:bidi="zh-CN"/>
        </w:rPr>
        <w:t>：基础知识测试采用闭卷方式进行，题型包括：单选题、不定项选择题、案例分析和论述题。主要考察就业指导教师对相关知识的掌握程度以及理解分析信息和解决问题的能力。基础知识测试内容主要包括习近平总书记</w:t>
      </w:r>
      <w:r>
        <w:rPr>
          <w:rStyle w:val="NormalCharacter"/>
          <w:rFonts w:ascii="仿宋_GB2312" w:eastAsia="仿宋_GB2312" w:hAnsi="仿宋_GB2312" w:cs="仿宋_GB2312" w:hint="eastAsia"/>
          <w:spacing w:val="-2"/>
          <w:kern w:val="0"/>
          <w:sz w:val="32"/>
          <w:szCs w:val="32"/>
          <w:lang w:bidi="zh-CN"/>
        </w:rPr>
        <w:t>关于就业工作的重要论述、中央及地方就业政策、就业事务管理、创业基础知识、创业团队管理与学生实际就业创业问题案例分析等。公文写作不限字数，不限文体，主要考察就业指导教师理论素养、文字表达能力以及职业素养。笔试限时</w:t>
      </w:r>
      <w:r>
        <w:rPr>
          <w:rStyle w:val="NormalCharacter"/>
          <w:rFonts w:ascii="仿宋_GB2312" w:eastAsia="仿宋_GB2312" w:hAnsi="仿宋_GB2312" w:cs="仿宋_GB2312" w:hint="eastAsia"/>
          <w:spacing w:val="-2"/>
          <w:kern w:val="0"/>
          <w:sz w:val="32"/>
          <w:szCs w:val="32"/>
          <w:lang w:bidi="zh-CN"/>
        </w:rPr>
        <w:t>120</w:t>
      </w:r>
      <w:r>
        <w:rPr>
          <w:rStyle w:val="NormalCharacter"/>
          <w:rFonts w:ascii="仿宋_GB2312" w:eastAsia="仿宋_GB2312" w:hAnsi="仿宋_GB2312" w:cs="仿宋_GB2312" w:hint="eastAsia"/>
          <w:spacing w:val="-2"/>
          <w:kern w:val="0"/>
          <w:sz w:val="32"/>
          <w:szCs w:val="32"/>
          <w:lang w:bidi="zh-CN"/>
        </w:rPr>
        <w:t>分钟。</w:t>
      </w:r>
    </w:p>
    <w:p w:rsidR="00C9074A" w:rsidRDefault="00EC26B2">
      <w:pPr>
        <w:spacing w:line="580" w:lineRule="exact"/>
        <w:ind w:left="624"/>
        <w:rPr>
          <w:rStyle w:val="NormalCharacter"/>
          <w:rFonts w:ascii="仿宋_GB2312" w:eastAsia="仿宋_GB2312" w:hAnsi="仿宋_GB2312" w:cs="仿宋_GB2312"/>
          <w:spacing w:val="-2"/>
          <w:kern w:val="0"/>
          <w:sz w:val="32"/>
          <w:szCs w:val="32"/>
          <w:lang w:bidi="zh-CN"/>
        </w:rPr>
      </w:pPr>
      <w:r>
        <w:rPr>
          <w:rStyle w:val="NormalCharacter"/>
          <w:rFonts w:ascii="仿宋_GB2312" w:eastAsia="仿宋_GB2312" w:hAnsi="仿宋_GB2312" w:cs="仿宋_GB2312" w:hint="eastAsia"/>
          <w:spacing w:val="-2"/>
          <w:kern w:val="0"/>
          <w:sz w:val="32"/>
          <w:szCs w:val="32"/>
          <w:lang w:bidi="zh-CN"/>
        </w:rPr>
        <w:t>2.</w:t>
      </w:r>
      <w:r>
        <w:rPr>
          <w:rStyle w:val="NormalCharacter"/>
          <w:rFonts w:ascii="仿宋_GB2312" w:eastAsia="仿宋_GB2312" w:hAnsi="仿宋_GB2312" w:cs="仿宋_GB2312" w:hint="eastAsia"/>
          <w:spacing w:val="-2"/>
          <w:kern w:val="0"/>
          <w:sz w:val="32"/>
          <w:szCs w:val="32"/>
          <w:lang w:bidi="zh-CN"/>
        </w:rPr>
        <w:t>决赛</w:t>
      </w:r>
    </w:p>
    <w:p w:rsidR="00C9074A" w:rsidRDefault="00EC26B2" w:rsidP="00EC26B2">
      <w:pPr>
        <w:spacing w:line="580" w:lineRule="exact"/>
        <w:ind w:firstLineChars="200" w:firstLine="632"/>
        <w:rPr>
          <w:rStyle w:val="NormalCharacter"/>
          <w:rFonts w:ascii="仿宋_GB2312" w:eastAsia="仿宋_GB2312" w:hAnsi="仿宋_GB2312" w:cs="仿宋_GB2312"/>
          <w:spacing w:val="-2"/>
          <w:kern w:val="0"/>
          <w:sz w:val="32"/>
          <w:szCs w:val="32"/>
          <w:lang w:bidi="zh-CN"/>
        </w:rPr>
      </w:pPr>
      <w:r>
        <w:rPr>
          <w:rStyle w:val="NormalCharacter"/>
          <w:rFonts w:ascii="仿宋_GB2312" w:eastAsia="仿宋_GB2312" w:hAnsi="仿宋_GB2312" w:cs="仿宋_GB2312" w:hint="eastAsia"/>
          <w:b/>
          <w:bCs/>
          <w:spacing w:val="-2"/>
          <w:kern w:val="0"/>
          <w:sz w:val="32"/>
          <w:szCs w:val="32"/>
          <w:lang w:bidi="zh-CN"/>
        </w:rPr>
        <w:t>职业咨询</w:t>
      </w:r>
      <w:r>
        <w:rPr>
          <w:rStyle w:val="NormalCharacter"/>
          <w:rFonts w:ascii="仿宋_GB2312" w:eastAsia="仿宋_GB2312" w:hAnsi="仿宋_GB2312" w:cs="仿宋_GB2312" w:hint="eastAsia"/>
          <w:spacing w:val="-2"/>
          <w:kern w:val="0"/>
          <w:sz w:val="32"/>
          <w:szCs w:val="32"/>
          <w:lang w:bidi="zh-CN"/>
        </w:rPr>
        <w:t>：随机抽取学生生涯与就业创业实际问题，通过角色扮演，现场咨询解决。主要考察就业指导教</w:t>
      </w:r>
      <w:r>
        <w:rPr>
          <w:rStyle w:val="NormalCharacter"/>
          <w:rFonts w:ascii="仿宋_GB2312" w:eastAsia="仿宋_GB2312" w:hAnsi="仿宋_GB2312" w:cs="仿宋_GB2312" w:hint="eastAsia"/>
          <w:spacing w:val="-2"/>
          <w:kern w:val="0"/>
          <w:sz w:val="32"/>
          <w:szCs w:val="32"/>
          <w:lang w:bidi="zh-CN"/>
        </w:rPr>
        <w:t>师的职业咨询技术及解决学生实际就业创业问题的能力，包括就业指导教师对相关理论政策的理解、能够帮助学生认识自身个人特质和能力，明确职业发展目标，澄清职业取向，评估创业风险；为学生提供个性化就业指导。参赛选手现场提前</w:t>
      </w:r>
      <w:r>
        <w:rPr>
          <w:rStyle w:val="NormalCharacter"/>
          <w:rFonts w:ascii="仿宋_GB2312" w:eastAsia="仿宋_GB2312" w:hAnsi="仿宋_GB2312" w:cs="仿宋_GB2312" w:hint="eastAsia"/>
          <w:spacing w:val="-2"/>
          <w:kern w:val="0"/>
          <w:sz w:val="32"/>
          <w:szCs w:val="32"/>
          <w:lang w:bidi="zh-CN"/>
        </w:rPr>
        <w:t>10</w:t>
      </w:r>
      <w:r>
        <w:rPr>
          <w:rStyle w:val="NormalCharacter"/>
          <w:rFonts w:ascii="仿宋_GB2312" w:eastAsia="仿宋_GB2312" w:hAnsi="仿宋_GB2312" w:cs="仿宋_GB2312" w:hint="eastAsia"/>
          <w:spacing w:val="-2"/>
          <w:kern w:val="0"/>
          <w:sz w:val="32"/>
          <w:szCs w:val="32"/>
          <w:lang w:bidi="zh-CN"/>
        </w:rPr>
        <w:t>分钟抽题，根据题目要求，以情景再现的方式开展职业咨询。限时</w:t>
      </w:r>
      <w:r>
        <w:rPr>
          <w:rStyle w:val="NormalCharacter"/>
          <w:rFonts w:ascii="仿宋_GB2312" w:eastAsia="仿宋_GB2312" w:hAnsi="仿宋_GB2312" w:cs="仿宋_GB2312" w:hint="eastAsia"/>
          <w:spacing w:val="-2"/>
          <w:kern w:val="0"/>
          <w:sz w:val="32"/>
          <w:szCs w:val="32"/>
          <w:lang w:bidi="zh-CN"/>
        </w:rPr>
        <w:t>6</w:t>
      </w:r>
      <w:r>
        <w:rPr>
          <w:rStyle w:val="NormalCharacter"/>
          <w:rFonts w:ascii="仿宋_GB2312" w:eastAsia="仿宋_GB2312" w:hAnsi="仿宋_GB2312" w:cs="仿宋_GB2312" w:hint="eastAsia"/>
          <w:spacing w:val="-2"/>
          <w:kern w:val="0"/>
          <w:sz w:val="32"/>
          <w:szCs w:val="32"/>
          <w:lang w:bidi="zh-CN"/>
        </w:rPr>
        <w:t>分钟。</w:t>
      </w:r>
    </w:p>
    <w:p w:rsidR="00C9074A" w:rsidRDefault="00EC26B2" w:rsidP="00EC26B2">
      <w:pPr>
        <w:spacing w:line="580" w:lineRule="exact"/>
        <w:ind w:firstLineChars="200" w:firstLine="632"/>
        <w:rPr>
          <w:rStyle w:val="NormalCharacter"/>
          <w:rFonts w:ascii="仿宋_GB2312" w:eastAsia="仿宋_GB2312" w:hAnsi="仿宋_GB2312" w:cs="仿宋_GB2312"/>
          <w:spacing w:val="-2"/>
          <w:kern w:val="0"/>
          <w:sz w:val="32"/>
          <w:szCs w:val="32"/>
          <w:lang w:bidi="zh-CN"/>
        </w:rPr>
      </w:pPr>
      <w:r>
        <w:rPr>
          <w:rStyle w:val="NormalCharacter"/>
          <w:rFonts w:ascii="仿宋_GB2312" w:eastAsia="仿宋_GB2312" w:hAnsi="仿宋_GB2312" w:cs="仿宋_GB2312" w:hint="eastAsia"/>
          <w:b/>
          <w:bCs/>
          <w:spacing w:val="-2"/>
          <w:kern w:val="0"/>
          <w:sz w:val="32"/>
          <w:szCs w:val="32"/>
          <w:lang w:bidi="zh-CN"/>
        </w:rPr>
        <w:t>生涯教育与就业创业活动校本化设计展示：</w:t>
      </w:r>
      <w:r>
        <w:rPr>
          <w:rStyle w:val="NormalCharacter"/>
          <w:rFonts w:ascii="仿宋_GB2312" w:eastAsia="仿宋_GB2312" w:hAnsi="仿宋_GB2312" w:cs="仿宋_GB2312" w:hint="eastAsia"/>
          <w:spacing w:val="-2"/>
          <w:kern w:val="0"/>
          <w:sz w:val="32"/>
          <w:szCs w:val="32"/>
          <w:lang w:bidi="zh-CN"/>
        </w:rPr>
        <w:t>以学生为中</w:t>
      </w:r>
      <w:r>
        <w:rPr>
          <w:rStyle w:val="NormalCharacter"/>
          <w:rFonts w:ascii="仿宋_GB2312" w:eastAsia="仿宋_GB2312" w:hAnsi="仿宋_GB2312" w:cs="仿宋_GB2312" w:hint="eastAsia"/>
          <w:spacing w:val="-2"/>
          <w:kern w:val="0"/>
          <w:sz w:val="32"/>
          <w:szCs w:val="32"/>
          <w:lang w:bidi="zh-CN"/>
        </w:rPr>
        <w:lastRenderedPageBreak/>
        <w:t>心，结合学校就业创业工作实际情况，展示学校生涯教育与就业创业活动校本化设计成果。内容包括：活动设计理念、举措、效果和反思。通过数据、案例等，说明问题解决的情况和效果，并分析其推广应</w:t>
      </w:r>
      <w:r>
        <w:rPr>
          <w:rStyle w:val="NormalCharacter"/>
          <w:rFonts w:ascii="仿宋_GB2312" w:eastAsia="仿宋_GB2312" w:hAnsi="仿宋_GB2312" w:cs="仿宋_GB2312" w:hint="eastAsia"/>
          <w:spacing w:val="-2"/>
          <w:kern w:val="0"/>
          <w:sz w:val="32"/>
          <w:szCs w:val="32"/>
          <w:lang w:bidi="zh-CN"/>
        </w:rPr>
        <w:t>用的价值。选手进入决赛后，提前准备。通过</w:t>
      </w:r>
      <w:r>
        <w:rPr>
          <w:rStyle w:val="NormalCharacter"/>
          <w:rFonts w:ascii="仿宋_GB2312" w:eastAsia="仿宋_GB2312" w:hAnsi="仿宋_GB2312" w:cs="仿宋_GB2312" w:hint="eastAsia"/>
          <w:spacing w:val="-2"/>
          <w:kern w:val="0"/>
          <w:sz w:val="32"/>
          <w:szCs w:val="32"/>
          <w:lang w:bidi="zh-CN"/>
        </w:rPr>
        <w:t>PPT</w:t>
      </w:r>
      <w:r>
        <w:rPr>
          <w:rStyle w:val="NormalCharacter"/>
          <w:rFonts w:ascii="仿宋_GB2312" w:eastAsia="仿宋_GB2312" w:hAnsi="仿宋_GB2312" w:cs="仿宋_GB2312" w:hint="eastAsia"/>
          <w:spacing w:val="-2"/>
          <w:kern w:val="0"/>
          <w:sz w:val="32"/>
          <w:szCs w:val="32"/>
          <w:lang w:bidi="zh-CN"/>
        </w:rPr>
        <w:t>展示形式汇报，限时</w:t>
      </w:r>
      <w:r>
        <w:rPr>
          <w:rStyle w:val="NormalCharacter"/>
          <w:rFonts w:ascii="仿宋_GB2312" w:eastAsia="仿宋_GB2312" w:hAnsi="仿宋_GB2312" w:cs="仿宋_GB2312" w:hint="eastAsia"/>
          <w:spacing w:val="-2"/>
          <w:kern w:val="0"/>
          <w:sz w:val="32"/>
          <w:szCs w:val="32"/>
          <w:lang w:bidi="zh-CN"/>
        </w:rPr>
        <w:t>6</w:t>
      </w:r>
      <w:r>
        <w:rPr>
          <w:rStyle w:val="NormalCharacter"/>
          <w:rFonts w:ascii="仿宋_GB2312" w:eastAsia="仿宋_GB2312" w:hAnsi="仿宋_GB2312" w:cs="仿宋_GB2312" w:hint="eastAsia"/>
          <w:spacing w:val="-2"/>
          <w:kern w:val="0"/>
          <w:sz w:val="32"/>
          <w:szCs w:val="32"/>
          <w:lang w:bidi="zh-CN"/>
        </w:rPr>
        <w:t>分钟。入围决赛选手提供的案例不能重复。</w:t>
      </w:r>
    </w:p>
    <w:p w:rsidR="00C9074A" w:rsidRDefault="00EC26B2">
      <w:pPr>
        <w:spacing w:line="580" w:lineRule="exact"/>
        <w:ind w:left="624"/>
        <w:rPr>
          <w:rStyle w:val="NormalCharacter"/>
          <w:rFonts w:ascii="黑体" w:eastAsia="黑体" w:hAnsi="黑体" w:cs="黑体"/>
          <w:spacing w:val="-2"/>
          <w:kern w:val="0"/>
          <w:sz w:val="32"/>
          <w:szCs w:val="32"/>
          <w:lang w:bidi="zh-CN"/>
        </w:rPr>
      </w:pPr>
      <w:r>
        <w:rPr>
          <w:rStyle w:val="NormalCharacter"/>
          <w:rFonts w:ascii="黑体" w:eastAsia="黑体" w:hAnsi="黑体" w:cs="黑体" w:hint="eastAsia"/>
          <w:spacing w:val="-2"/>
          <w:kern w:val="0"/>
          <w:sz w:val="32"/>
          <w:szCs w:val="32"/>
          <w:lang w:bidi="zh-CN"/>
        </w:rPr>
        <w:t>六、奖项设置</w:t>
      </w:r>
    </w:p>
    <w:p w:rsidR="00C9074A" w:rsidRDefault="00EC26B2">
      <w:pPr>
        <w:spacing w:line="580" w:lineRule="exact"/>
        <w:ind w:firstLineChars="200" w:firstLine="616"/>
        <w:rPr>
          <w:rStyle w:val="NormalCharacter"/>
          <w:rFonts w:ascii="仿宋_GB2312" w:eastAsia="仿宋_GB2312" w:hAnsi="仿宋_GB2312" w:cs="仿宋_GB2312"/>
          <w:spacing w:val="-6"/>
          <w:kern w:val="0"/>
          <w:sz w:val="32"/>
          <w:szCs w:val="32"/>
          <w:lang w:bidi="zh-CN"/>
        </w:rPr>
      </w:pPr>
      <w:r w:rsidRPr="00EC26B2">
        <w:rPr>
          <w:rStyle w:val="NormalCharacter"/>
          <w:rFonts w:ascii="楷体" w:eastAsia="楷体" w:hAnsi="楷体" w:cs="仿宋_GB2312" w:hint="eastAsia"/>
          <w:spacing w:val="-6"/>
          <w:kern w:val="0"/>
          <w:sz w:val="32"/>
          <w:szCs w:val="32"/>
          <w:lang w:bidi="zh-CN"/>
        </w:rPr>
        <w:t>（一）个人奖项。</w:t>
      </w:r>
      <w:r>
        <w:rPr>
          <w:rStyle w:val="NormalCharacter"/>
          <w:rFonts w:ascii="仿宋_GB2312" w:eastAsia="仿宋_GB2312" w:hAnsi="仿宋_GB2312" w:cs="仿宋_GB2312" w:hint="eastAsia"/>
          <w:spacing w:val="-6"/>
          <w:kern w:val="0"/>
          <w:sz w:val="32"/>
          <w:szCs w:val="32"/>
          <w:lang w:bidi="zh-CN"/>
        </w:rPr>
        <w:t>省赛获奖比例分组别按决赛人数</w:t>
      </w:r>
      <w:r>
        <w:rPr>
          <w:rStyle w:val="NormalCharacter"/>
          <w:rFonts w:ascii="仿宋_GB2312" w:eastAsia="仿宋_GB2312" w:hAnsi="仿宋_GB2312" w:cs="仿宋_GB2312" w:hint="eastAsia"/>
          <w:spacing w:val="-6"/>
          <w:kern w:val="0"/>
          <w:sz w:val="32"/>
          <w:szCs w:val="32"/>
          <w:lang w:bidi="zh-CN"/>
        </w:rPr>
        <w:t>10%</w:t>
      </w:r>
      <w:r>
        <w:rPr>
          <w:rStyle w:val="NormalCharacter"/>
          <w:rFonts w:ascii="仿宋_GB2312" w:eastAsia="仿宋_GB2312" w:hAnsi="仿宋_GB2312" w:cs="仿宋_GB2312" w:hint="eastAsia"/>
          <w:spacing w:val="-6"/>
          <w:kern w:val="0"/>
          <w:sz w:val="32"/>
          <w:szCs w:val="32"/>
          <w:lang w:bidi="zh-CN"/>
        </w:rPr>
        <w:t>、</w:t>
      </w:r>
      <w:r>
        <w:rPr>
          <w:rStyle w:val="NormalCharacter"/>
          <w:rFonts w:ascii="仿宋_GB2312" w:eastAsia="仿宋_GB2312" w:hAnsi="仿宋_GB2312" w:cs="仿宋_GB2312" w:hint="eastAsia"/>
          <w:spacing w:val="-6"/>
          <w:kern w:val="0"/>
          <w:sz w:val="32"/>
          <w:szCs w:val="32"/>
          <w:lang w:bidi="zh-CN"/>
        </w:rPr>
        <w:t>25%</w:t>
      </w:r>
      <w:r>
        <w:rPr>
          <w:rStyle w:val="NormalCharacter"/>
          <w:rFonts w:ascii="仿宋_GB2312" w:eastAsia="仿宋_GB2312" w:hAnsi="仿宋_GB2312" w:cs="仿宋_GB2312" w:hint="eastAsia"/>
          <w:spacing w:val="-6"/>
          <w:kern w:val="0"/>
          <w:sz w:val="32"/>
          <w:szCs w:val="32"/>
          <w:lang w:bidi="zh-CN"/>
        </w:rPr>
        <w:t>、</w:t>
      </w:r>
      <w:r>
        <w:rPr>
          <w:rStyle w:val="NormalCharacter"/>
          <w:rFonts w:ascii="仿宋_GB2312" w:eastAsia="仿宋_GB2312" w:hAnsi="仿宋_GB2312" w:cs="仿宋_GB2312" w:hint="eastAsia"/>
          <w:spacing w:val="-6"/>
          <w:kern w:val="0"/>
          <w:sz w:val="32"/>
          <w:szCs w:val="32"/>
          <w:lang w:bidi="zh-CN"/>
        </w:rPr>
        <w:t>30%</w:t>
      </w:r>
      <w:r>
        <w:rPr>
          <w:rStyle w:val="NormalCharacter"/>
          <w:rFonts w:ascii="仿宋_GB2312" w:eastAsia="仿宋_GB2312" w:hAnsi="仿宋_GB2312" w:cs="仿宋_GB2312" w:hint="eastAsia"/>
          <w:spacing w:val="-6"/>
          <w:kern w:val="0"/>
          <w:sz w:val="32"/>
          <w:szCs w:val="32"/>
          <w:lang w:bidi="zh-CN"/>
        </w:rPr>
        <w:t>、</w:t>
      </w:r>
      <w:r>
        <w:rPr>
          <w:rStyle w:val="NormalCharacter"/>
          <w:rFonts w:ascii="仿宋_GB2312" w:eastAsia="仿宋_GB2312" w:hAnsi="仿宋_GB2312" w:cs="仿宋_GB2312" w:hint="eastAsia"/>
          <w:spacing w:val="-6"/>
          <w:kern w:val="0"/>
          <w:sz w:val="32"/>
          <w:szCs w:val="32"/>
          <w:lang w:bidi="zh-CN"/>
        </w:rPr>
        <w:t>35%</w:t>
      </w:r>
      <w:r>
        <w:rPr>
          <w:rStyle w:val="NormalCharacter"/>
          <w:rFonts w:ascii="仿宋_GB2312" w:eastAsia="仿宋_GB2312" w:hAnsi="仿宋_GB2312" w:cs="仿宋_GB2312" w:hint="eastAsia"/>
          <w:spacing w:val="-6"/>
          <w:kern w:val="0"/>
          <w:sz w:val="32"/>
          <w:szCs w:val="32"/>
          <w:lang w:bidi="zh-CN"/>
        </w:rPr>
        <w:t>设一等奖、二等奖、三等奖和优秀奖。</w:t>
      </w:r>
    </w:p>
    <w:p w:rsidR="00C9074A" w:rsidRDefault="00EC26B2">
      <w:pPr>
        <w:spacing w:line="580" w:lineRule="exact"/>
        <w:ind w:firstLineChars="200" w:firstLine="616"/>
        <w:rPr>
          <w:rStyle w:val="NormalCharacter"/>
          <w:rFonts w:ascii="仿宋_GB2312" w:eastAsia="仿宋_GB2312" w:hAnsi="仿宋_GB2312" w:cs="仿宋_GB2312"/>
          <w:spacing w:val="-6"/>
          <w:kern w:val="0"/>
          <w:sz w:val="32"/>
          <w:szCs w:val="32"/>
          <w:lang w:bidi="zh-CN"/>
        </w:rPr>
      </w:pPr>
      <w:r w:rsidRPr="00EC26B2">
        <w:rPr>
          <w:rStyle w:val="NormalCharacter"/>
          <w:rFonts w:ascii="楷体" w:eastAsia="楷体" w:hAnsi="楷体" w:cs="仿宋_GB2312" w:hint="eastAsia"/>
          <w:spacing w:val="-6"/>
          <w:kern w:val="0"/>
          <w:sz w:val="32"/>
          <w:szCs w:val="32"/>
          <w:lang w:bidi="zh-CN"/>
        </w:rPr>
        <w:t>（二）集体奖项。</w:t>
      </w:r>
      <w:r>
        <w:rPr>
          <w:rStyle w:val="NormalCharacter"/>
          <w:rFonts w:ascii="仿宋_GB2312" w:eastAsia="仿宋_GB2312" w:hAnsi="仿宋_GB2312" w:cs="仿宋_GB2312" w:hint="eastAsia"/>
          <w:spacing w:val="-6"/>
          <w:kern w:val="0"/>
          <w:sz w:val="32"/>
          <w:szCs w:val="32"/>
          <w:lang w:bidi="zh-CN"/>
        </w:rPr>
        <w:t>为大赛组织认真、参与范围广、成绩优秀的院校设优秀组织奖</w:t>
      </w:r>
      <w:r>
        <w:rPr>
          <w:rStyle w:val="NormalCharacter"/>
          <w:rFonts w:ascii="仿宋_GB2312" w:eastAsia="仿宋_GB2312" w:hAnsi="仿宋_GB2312" w:cs="仿宋_GB2312" w:hint="eastAsia"/>
          <w:spacing w:val="-6"/>
          <w:kern w:val="0"/>
          <w:sz w:val="32"/>
          <w:szCs w:val="32"/>
          <w:lang w:bidi="zh-CN"/>
        </w:rPr>
        <w:t>3-5</w:t>
      </w:r>
      <w:r>
        <w:rPr>
          <w:rStyle w:val="NormalCharacter"/>
          <w:rFonts w:ascii="仿宋_GB2312" w:eastAsia="仿宋_GB2312" w:hAnsi="仿宋_GB2312" w:cs="仿宋_GB2312" w:hint="eastAsia"/>
          <w:spacing w:val="-6"/>
          <w:kern w:val="0"/>
          <w:sz w:val="32"/>
          <w:szCs w:val="32"/>
          <w:lang w:bidi="zh-CN"/>
        </w:rPr>
        <w:t>名。</w:t>
      </w:r>
    </w:p>
    <w:p w:rsidR="00C9074A" w:rsidRDefault="00EC26B2">
      <w:pPr>
        <w:numPr>
          <w:ilvl w:val="0"/>
          <w:numId w:val="2"/>
        </w:numPr>
        <w:spacing w:line="580" w:lineRule="exact"/>
        <w:ind w:firstLineChars="200" w:firstLine="632"/>
        <w:rPr>
          <w:rStyle w:val="NormalCharacter"/>
          <w:rFonts w:ascii="黑体" w:eastAsia="黑体" w:hAnsi="黑体" w:cs="黑体"/>
          <w:spacing w:val="-2"/>
          <w:kern w:val="0"/>
          <w:sz w:val="32"/>
          <w:szCs w:val="32"/>
          <w:lang w:bidi="zh-CN"/>
        </w:rPr>
      </w:pPr>
      <w:r>
        <w:rPr>
          <w:rStyle w:val="NormalCharacter"/>
          <w:rFonts w:ascii="黑体" w:eastAsia="黑体" w:hAnsi="黑体" w:cs="黑体" w:hint="eastAsia"/>
          <w:spacing w:val="-2"/>
          <w:kern w:val="0"/>
          <w:sz w:val="32"/>
          <w:szCs w:val="32"/>
          <w:lang w:bidi="zh-CN"/>
        </w:rPr>
        <w:t>报名方式</w:t>
      </w:r>
    </w:p>
    <w:p w:rsidR="00C9074A" w:rsidRDefault="00EC26B2">
      <w:pPr>
        <w:spacing w:line="580" w:lineRule="exact"/>
        <w:ind w:firstLineChars="200" w:firstLine="632"/>
        <w:rPr>
          <w:rStyle w:val="NormalCharacter"/>
          <w:rFonts w:ascii="仿宋_GB2312" w:eastAsia="仿宋_GB2312" w:hAnsi="仿宋_GB2312" w:cs="仿宋_GB2312"/>
          <w:spacing w:val="-2"/>
          <w:kern w:val="0"/>
          <w:sz w:val="32"/>
          <w:szCs w:val="32"/>
          <w:lang w:bidi="zh-CN"/>
        </w:rPr>
      </w:pPr>
      <w:r>
        <w:rPr>
          <w:rStyle w:val="NormalCharacter"/>
          <w:rFonts w:ascii="仿宋_GB2312" w:eastAsia="仿宋_GB2312" w:hAnsi="仿宋_GB2312" w:cs="仿宋_GB2312" w:hint="eastAsia"/>
          <w:spacing w:val="-2"/>
          <w:kern w:val="0"/>
          <w:sz w:val="32"/>
          <w:szCs w:val="32"/>
          <w:lang w:bidi="zh-CN"/>
        </w:rPr>
        <w:t>请各高校指定专人负责参赛的联系工作，以学校为单位通过大赛平台报名，本次大赛不接受个人报名。大赛平台将在</w:t>
      </w:r>
      <w:r>
        <w:rPr>
          <w:rStyle w:val="NormalCharacter"/>
          <w:rFonts w:ascii="仿宋_GB2312" w:eastAsia="仿宋_GB2312" w:hAnsi="仿宋_GB2312" w:cs="仿宋_GB2312" w:hint="eastAsia"/>
          <w:spacing w:val="-2"/>
          <w:kern w:val="0"/>
          <w:sz w:val="32"/>
          <w:szCs w:val="32"/>
          <w:lang w:bidi="zh-CN"/>
        </w:rPr>
        <w:t>11</w:t>
      </w:r>
      <w:r>
        <w:rPr>
          <w:rStyle w:val="NormalCharacter"/>
          <w:rFonts w:ascii="仿宋_GB2312" w:eastAsia="仿宋_GB2312" w:hAnsi="仿宋_GB2312" w:cs="仿宋_GB2312" w:hint="eastAsia"/>
          <w:spacing w:val="-2"/>
          <w:kern w:val="0"/>
          <w:sz w:val="32"/>
          <w:szCs w:val="32"/>
          <w:lang w:bidi="zh-CN"/>
        </w:rPr>
        <w:t>月</w:t>
      </w:r>
      <w:r>
        <w:rPr>
          <w:rStyle w:val="NormalCharacter"/>
          <w:rFonts w:ascii="仿宋_GB2312" w:eastAsia="仿宋_GB2312" w:hAnsi="仿宋_GB2312" w:cs="仿宋_GB2312" w:hint="eastAsia"/>
          <w:spacing w:val="-2"/>
          <w:kern w:val="0"/>
          <w:sz w:val="32"/>
          <w:szCs w:val="32"/>
          <w:lang w:bidi="zh-CN"/>
        </w:rPr>
        <w:t>20</w:t>
      </w:r>
      <w:r>
        <w:rPr>
          <w:rStyle w:val="NormalCharacter"/>
          <w:rFonts w:ascii="仿宋_GB2312" w:eastAsia="仿宋_GB2312" w:hAnsi="仿宋_GB2312" w:cs="仿宋_GB2312" w:hint="eastAsia"/>
          <w:spacing w:val="-2"/>
          <w:kern w:val="0"/>
          <w:sz w:val="32"/>
          <w:szCs w:val="32"/>
          <w:lang w:bidi="zh-CN"/>
        </w:rPr>
        <w:t>日起开放报名通道，</w:t>
      </w:r>
      <w:r>
        <w:rPr>
          <w:rStyle w:val="NormalCharacter"/>
          <w:rFonts w:ascii="仿宋_GB2312" w:eastAsia="仿宋_GB2312" w:hAnsi="仿宋_GB2312" w:cs="仿宋_GB2312" w:hint="eastAsia"/>
          <w:spacing w:val="-2"/>
          <w:kern w:val="0"/>
          <w:sz w:val="32"/>
          <w:szCs w:val="32"/>
          <w:lang w:bidi="zh-CN"/>
        </w:rPr>
        <w:t>12</w:t>
      </w:r>
      <w:r>
        <w:rPr>
          <w:rStyle w:val="NormalCharacter"/>
          <w:rFonts w:ascii="仿宋_GB2312" w:eastAsia="仿宋_GB2312" w:hAnsi="仿宋_GB2312" w:cs="仿宋_GB2312" w:hint="eastAsia"/>
          <w:spacing w:val="-2"/>
          <w:kern w:val="0"/>
          <w:sz w:val="32"/>
          <w:szCs w:val="32"/>
          <w:lang w:bidi="zh-CN"/>
        </w:rPr>
        <w:t>月</w:t>
      </w:r>
      <w:r>
        <w:rPr>
          <w:rStyle w:val="NormalCharacter"/>
          <w:rFonts w:ascii="仿宋_GB2312" w:eastAsia="仿宋_GB2312" w:hAnsi="仿宋_GB2312" w:cs="仿宋_GB2312" w:hint="eastAsia"/>
          <w:spacing w:val="-2"/>
          <w:kern w:val="0"/>
          <w:sz w:val="32"/>
          <w:szCs w:val="32"/>
          <w:lang w:bidi="zh-CN"/>
        </w:rPr>
        <w:t>1</w:t>
      </w:r>
      <w:r>
        <w:rPr>
          <w:rStyle w:val="NormalCharacter"/>
          <w:rFonts w:ascii="仿宋_GB2312" w:eastAsia="仿宋_GB2312" w:hAnsi="仿宋_GB2312" w:cs="仿宋_GB2312" w:hint="eastAsia"/>
          <w:spacing w:val="-2"/>
          <w:kern w:val="0"/>
          <w:sz w:val="32"/>
          <w:szCs w:val="32"/>
          <w:lang w:bidi="zh-CN"/>
        </w:rPr>
        <w:t>日结束报名。</w:t>
      </w:r>
      <w:r>
        <w:rPr>
          <w:rFonts w:ascii="仿宋_GB2312" w:eastAsia="仿宋_GB2312" w:hAnsi="仿宋_GB2312" w:cs="仿宋_GB2312" w:hint="eastAsia"/>
          <w:sz w:val="32"/>
          <w:szCs w:val="32"/>
        </w:rPr>
        <w:t>报名链接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https://jycypt.nwnu.edu.cn</w:t>
      </w:r>
      <w:r>
        <w:rPr>
          <w:rFonts w:ascii="仿宋_GB2312" w:eastAsia="仿宋_GB2312" w:hAnsi="仿宋_GB2312" w:cs="仿宋_GB2312" w:hint="eastAsia"/>
          <w:sz w:val="32"/>
          <w:szCs w:val="32"/>
        </w:rPr>
        <w:t>，具体</w:t>
      </w:r>
      <w:r>
        <w:rPr>
          <w:rFonts w:ascii="仿宋_GB2312" w:eastAsia="仿宋_GB2312" w:hAnsi="仿宋_GB2312" w:cs="仿宋_GB2312" w:hint="eastAsia"/>
          <w:sz w:val="32"/>
          <w:szCs w:val="32"/>
        </w:rPr>
        <w:t>流程后续下发</w:t>
      </w:r>
      <w:bookmarkStart w:id="0" w:name="_GoBack"/>
      <w:bookmarkEnd w:id="0"/>
      <w:r>
        <w:rPr>
          <w:rStyle w:val="NormalCharacter"/>
          <w:rFonts w:ascii="仿宋_GB2312" w:eastAsia="仿宋_GB2312" w:hAnsi="仿宋_GB2312" w:cs="仿宋_GB2312" w:hint="eastAsia"/>
          <w:spacing w:val="-2"/>
          <w:kern w:val="0"/>
          <w:sz w:val="32"/>
          <w:szCs w:val="32"/>
          <w:lang w:bidi="zh-CN"/>
        </w:rPr>
        <w:t>。</w:t>
      </w:r>
    </w:p>
    <w:p w:rsidR="00C9074A" w:rsidRDefault="00EC26B2">
      <w:pPr>
        <w:spacing w:line="580" w:lineRule="exact"/>
        <w:ind w:firstLineChars="200" w:firstLine="640"/>
        <w:rPr>
          <w:rStyle w:val="NormalCharacter"/>
          <w:rFonts w:ascii="仿宋_GB2312" w:eastAsia="仿宋_GB2312" w:hAnsi="仿宋_GB2312" w:cs="仿宋_GB2312"/>
          <w:color w:val="000000" w:themeColor="text1"/>
          <w:spacing w:val="-2"/>
          <w:kern w:val="0"/>
          <w:sz w:val="32"/>
          <w:szCs w:val="32"/>
          <w:lang w:bidi="zh-CN"/>
        </w:rPr>
      </w:pPr>
      <w:r>
        <w:rPr>
          <w:rFonts w:ascii="仿宋_GB2312" w:eastAsia="仿宋_GB2312" w:hAnsi="仿宋_GB2312" w:cs="仿宋_GB2312" w:hint="eastAsia"/>
          <w:sz w:val="32"/>
          <w:szCs w:val="32"/>
        </w:rPr>
        <w:t>请</w:t>
      </w:r>
      <w:r>
        <w:rPr>
          <w:rStyle w:val="NormalCharacter"/>
          <w:rFonts w:ascii="仿宋_GB2312" w:eastAsia="仿宋_GB2312" w:hAnsi="仿宋_GB2312" w:cs="仿宋_GB2312" w:hint="eastAsia"/>
          <w:spacing w:val="-2"/>
          <w:kern w:val="0"/>
          <w:sz w:val="32"/>
          <w:szCs w:val="32"/>
          <w:lang w:bidi="zh-CN"/>
        </w:rPr>
        <w:t>各高校紧密围绕立德树人根本任务，深入贯彻就业育人理念，认真组织，广泛宣传，积极动员广大就业创业教师参加此次赛事，通过大赛全面展示教学水平和创新成果，不</w:t>
      </w:r>
      <w:r>
        <w:rPr>
          <w:rStyle w:val="NormalCharacter"/>
          <w:rFonts w:ascii="仿宋_GB2312" w:eastAsia="仿宋_GB2312" w:hAnsi="仿宋_GB2312" w:cs="仿宋_GB2312" w:hint="eastAsia"/>
          <w:color w:val="000000" w:themeColor="text1"/>
          <w:spacing w:val="-2"/>
          <w:kern w:val="0"/>
          <w:sz w:val="32"/>
          <w:szCs w:val="32"/>
          <w:lang w:bidi="zh-CN"/>
        </w:rPr>
        <w:t>断提升就业创业指导和队伍建设实效，促进高校毕业生更加充分更高质量就业创业。</w:t>
      </w:r>
    </w:p>
    <w:p w:rsidR="00C9074A" w:rsidRDefault="00C9074A">
      <w:pPr>
        <w:spacing w:line="580" w:lineRule="exact"/>
        <w:ind w:firstLineChars="200" w:firstLine="632"/>
        <w:jc w:val="center"/>
        <w:rPr>
          <w:rStyle w:val="NormalCharacter"/>
          <w:rFonts w:ascii="仿宋_GB2312" w:eastAsia="仿宋_GB2312" w:hAnsi="仿宋_GB2312" w:cs="仿宋_GB2312"/>
          <w:spacing w:val="-2"/>
          <w:kern w:val="0"/>
          <w:sz w:val="32"/>
          <w:szCs w:val="32"/>
          <w:lang w:bidi="zh-CN"/>
        </w:rPr>
      </w:pPr>
    </w:p>
    <w:sectPr w:rsidR="00C9074A" w:rsidSect="00C907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charset w:val="86"/>
    <w:family w:val="auto"/>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7D425"/>
    <w:multiLevelType w:val="singleLevel"/>
    <w:tmpl w:val="0917D425"/>
    <w:lvl w:ilvl="0">
      <w:start w:val="1"/>
      <w:numFmt w:val="chineseCounting"/>
      <w:suff w:val="nothing"/>
      <w:lvlText w:val="%1、"/>
      <w:lvlJc w:val="left"/>
      <w:rPr>
        <w:rFonts w:hint="eastAsia"/>
      </w:rPr>
    </w:lvl>
  </w:abstractNum>
  <w:abstractNum w:abstractNumId="1">
    <w:nsid w:val="77863697"/>
    <w:multiLevelType w:val="singleLevel"/>
    <w:tmpl w:val="77863697"/>
    <w:lvl w:ilvl="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DFmNDYzODJlOTczYTc5Yzg3ZmQ1ZDhjYWQ2OThhYjgifQ=="/>
  </w:docVars>
  <w:rsids>
    <w:rsidRoot w:val="656A7CF2"/>
    <w:rsid w:val="00027D87"/>
    <w:rsid w:val="001647B0"/>
    <w:rsid w:val="002765CF"/>
    <w:rsid w:val="002D5172"/>
    <w:rsid w:val="00331BA0"/>
    <w:rsid w:val="00497F3F"/>
    <w:rsid w:val="004A0ACF"/>
    <w:rsid w:val="005202E0"/>
    <w:rsid w:val="00541970"/>
    <w:rsid w:val="005D7F4C"/>
    <w:rsid w:val="00610746"/>
    <w:rsid w:val="00662932"/>
    <w:rsid w:val="007F7DC1"/>
    <w:rsid w:val="008D7035"/>
    <w:rsid w:val="008F6324"/>
    <w:rsid w:val="00A314A5"/>
    <w:rsid w:val="00B01DCF"/>
    <w:rsid w:val="00BC35E5"/>
    <w:rsid w:val="00C57984"/>
    <w:rsid w:val="00C9074A"/>
    <w:rsid w:val="00D103E5"/>
    <w:rsid w:val="00D50E44"/>
    <w:rsid w:val="00DC6404"/>
    <w:rsid w:val="00E01838"/>
    <w:rsid w:val="00E46001"/>
    <w:rsid w:val="00E75DA9"/>
    <w:rsid w:val="00EA7119"/>
    <w:rsid w:val="00EC26B2"/>
    <w:rsid w:val="00F135CA"/>
    <w:rsid w:val="00F83991"/>
    <w:rsid w:val="00F976BF"/>
    <w:rsid w:val="016E62DF"/>
    <w:rsid w:val="01E1245F"/>
    <w:rsid w:val="02065D04"/>
    <w:rsid w:val="022E67BC"/>
    <w:rsid w:val="02337D11"/>
    <w:rsid w:val="033552B6"/>
    <w:rsid w:val="03E247D0"/>
    <w:rsid w:val="04A77CDC"/>
    <w:rsid w:val="058C4F51"/>
    <w:rsid w:val="060C70C5"/>
    <w:rsid w:val="07D66690"/>
    <w:rsid w:val="0A966B61"/>
    <w:rsid w:val="0C067469"/>
    <w:rsid w:val="0E462C9F"/>
    <w:rsid w:val="0F7110D1"/>
    <w:rsid w:val="118E2245"/>
    <w:rsid w:val="11F24B43"/>
    <w:rsid w:val="146C5081"/>
    <w:rsid w:val="14804F00"/>
    <w:rsid w:val="158D0A38"/>
    <w:rsid w:val="16831419"/>
    <w:rsid w:val="170A7A48"/>
    <w:rsid w:val="171D48AD"/>
    <w:rsid w:val="183F2549"/>
    <w:rsid w:val="19FA11A9"/>
    <w:rsid w:val="1A5D0CB9"/>
    <w:rsid w:val="1B365301"/>
    <w:rsid w:val="1B487061"/>
    <w:rsid w:val="1C190D2D"/>
    <w:rsid w:val="1D39634B"/>
    <w:rsid w:val="20CB50AC"/>
    <w:rsid w:val="215B652E"/>
    <w:rsid w:val="238A76F6"/>
    <w:rsid w:val="24946841"/>
    <w:rsid w:val="255B2B9C"/>
    <w:rsid w:val="256C6205"/>
    <w:rsid w:val="263F1C8D"/>
    <w:rsid w:val="291E2671"/>
    <w:rsid w:val="29D16610"/>
    <w:rsid w:val="2B7E79AD"/>
    <w:rsid w:val="2B957D26"/>
    <w:rsid w:val="2CC829AF"/>
    <w:rsid w:val="2F3E0B17"/>
    <w:rsid w:val="2F7B4C5E"/>
    <w:rsid w:val="2FD16BB6"/>
    <w:rsid w:val="2FF52724"/>
    <w:rsid w:val="30112BCA"/>
    <w:rsid w:val="304D67BE"/>
    <w:rsid w:val="30A11476"/>
    <w:rsid w:val="32010A94"/>
    <w:rsid w:val="32BE1EC1"/>
    <w:rsid w:val="33D0320A"/>
    <w:rsid w:val="34777EF1"/>
    <w:rsid w:val="34DB2501"/>
    <w:rsid w:val="364F6066"/>
    <w:rsid w:val="37FC20B7"/>
    <w:rsid w:val="3806740E"/>
    <w:rsid w:val="38BC3A87"/>
    <w:rsid w:val="38CA3F49"/>
    <w:rsid w:val="3A7532EB"/>
    <w:rsid w:val="3A912E64"/>
    <w:rsid w:val="3D6052F7"/>
    <w:rsid w:val="405D0AE3"/>
    <w:rsid w:val="41853243"/>
    <w:rsid w:val="44255068"/>
    <w:rsid w:val="45E57FC2"/>
    <w:rsid w:val="46483D3A"/>
    <w:rsid w:val="48C3184D"/>
    <w:rsid w:val="4971754D"/>
    <w:rsid w:val="49D67CA2"/>
    <w:rsid w:val="4A0F469C"/>
    <w:rsid w:val="4B87272B"/>
    <w:rsid w:val="4CC7116A"/>
    <w:rsid w:val="4CCD0F9B"/>
    <w:rsid w:val="4E3B33D8"/>
    <w:rsid w:val="4E8248AB"/>
    <w:rsid w:val="4F762BF8"/>
    <w:rsid w:val="505121B9"/>
    <w:rsid w:val="50BA4284"/>
    <w:rsid w:val="523D4893"/>
    <w:rsid w:val="531C0192"/>
    <w:rsid w:val="53636135"/>
    <w:rsid w:val="54C80154"/>
    <w:rsid w:val="54D25C1D"/>
    <w:rsid w:val="55E26325"/>
    <w:rsid w:val="56E87EF2"/>
    <w:rsid w:val="571E2740"/>
    <w:rsid w:val="578173C1"/>
    <w:rsid w:val="58B03E11"/>
    <w:rsid w:val="5B3153D6"/>
    <w:rsid w:val="5DFE54F1"/>
    <w:rsid w:val="5F034FE7"/>
    <w:rsid w:val="60343979"/>
    <w:rsid w:val="60896295"/>
    <w:rsid w:val="62A82630"/>
    <w:rsid w:val="634B631E"/>
    <w:rsid w:val="63B45F3E"/>
    <w:rsid w:val="64005C3A"/>
    <w:rsid w:val="656A7CF2"/>
    <w:rsid w:val="660F77D7"/>
    <w:rsid w:val="67100E2D"/>
    <w:rsid w:val="671A742B"/>
    <w:rsid w:val="678C6D61"/>
    <w:rsid w:val="68B551C6"/>
    <w:rsid w:val="6A892D47"/>
    <w:rsid w:val="6B4735B3"/>
    <w:rsid w:val="6D9A68F2"/>
    <w:rsid w:val="71097927"/>
    <w:rsid w:val="71C9048F"/>
    <w:rsid w:val="756828F1"/>
    <w:rsid w:val="75AE25DD"/>
    <w:rsid w:val="76FA3E51"/>
    <w:rsid w:val="770E7E14"/>
    <w:rsid w:val="7825746B"/>
    <w:rsid w:val="78290FB0"/>
    <w:rsid w:val="78551E0C"/>
    <w:rsid w:val="7A4857DC"/>
    <w:rsid w:val="7B67439D"/>
    <w:rsid w:val="7BA8474D"/>
    <w:rsid w:val="7BED782D"/>
    <w:rsid w:val="7DDE4F98"/>
    <w:rsid w:val="7E0856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9074A"/>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C9074A"/>
    <w:pPr>
      <w:ind w:firstLine="420"/>
    </w:pPr>
  </w:style>
  <w:style w:type="paragraph" w:styleId="a4">
    <w:name w:val="footer"/>
    <w:basedOn w:val="a"/>
    <w:qFormat/>
    <w:rsid w:val="00C9074A"/>
    <w:pPr>
      <w:tabs>
        <w:tab w:val="center" w:pos="4153"/>
        <w:tab w:val="right" w:pos="8306"/>
      </w:tabs>
      <w:snapToGrid w:val="0"/>
      <w:jc w:val="left"/>
    </w:pPr>
    <w:rPr>
      <w:sz w:val="18"/>
    </w:rPr>
  </w:style>
  <w:style w:type="paragraph" w:styleId="a5">
    <w:name w:val="header"/>
    <w:basedOn w:val="a"/>
    <w:qFormat/>
    <w:rsid w:val="00C9074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C9074A"/>
    <w:pPr>
      <w:spacing w:beforeAutospacing="1" w:afterAutospacing="1"/>
      <w:jc w:val="left"/>
    </w:pPr>
    <w:rPr>
      <w:rFonts w:cs="Times New Roman"/>
      <w:kern w:val="0"/>
      <w:sz w:val="24"/>
    </w:rPr>
  </w:style>
  <w:style w:type="character" w:styleId="a7">
    <w:name w:val="Strong"/>
    <w:basedOn w:val="a1"/>
    <w:qFormat/>
    <w:rsid w:val="00C9074A"/>
    <w:rPr>
      <w:b/>
    </w:rPr>
  </w:style>
  <w:style w:type="character" w:styleId="a8">
    <w:name w:val="Hyperlink"/>
    <w:basedOn w:val="a1"/>
    <w:qFormat/>
    <w:rsid w:val="00C9074A"/>
    <w:rPr>
      <w:color w:val="0000FF"/>
      <w:u w:val="single"/>
    </w:rPr>
  </w:style>
  <w:style w:type="paragraph" w:customStyle="1" w:styleId="BodyText">
    <w:name w:val="BodyText"/>
    <w:basedOn w:val="a"/>
    <w:qFormat/>
    <w:rsid w:val="00C9074A"/>
    <w:pPr>
      <w:ind w:left="120"/>
    </w:pPr>
    <w:rPr>
      <w:sz w:val="32"/>
      <w:szCs w:val="32"/>
    </w:rPr>
  </w:style>
  <w:style w:type="character" w:customStyle="1" w:styleId="NormalCharacter">
    <w:name w:val="NormalCharacter"/>
    <w:qFormat/>
    <w:rsid w:val="00C9074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亮`小亮</dc:creator>
  <cp:lastModifiedBy>Administrator</cp:lastModifiedBy>
  <cp:revision>16</cp:revision>
  <cp:lastPrinted>2022-11-13T03:32:00Z</cp:lastPrinted>
  <dcterms:created xsi:type="dcterms:W3CDTF">2021-09-06T09:12:00Z</dcterms:created>
  <dcterms:modified xsi:type="dcterms:W3CDTF">2022-11-14T01:42:00Z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C2775F447D4947048F17E53D09A6A340</vt:lpwstr>
  </property>
</Properties>
</file>