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snapToGrid/>
          <w:sz w:val="32"/>
          <w:szCs w:val="32"/>
          <w:lang w:eastAsia="zh-CN"/>
        </w:rPr>
      </w:pPr>
      <w:r>
        <w:rPr>
          <w:rFonts w:hint="eastAsia" w:ascii="方正小标宋简体"/>
          <w:snapToGrid/>
          <w:sz w:val="32"/>
          <w:szCs w:val="32"/>
          <w:lang w:eastAsia="zh-CN"/>
        </w:rPr>
        <w:t>项目编号：不填</w:t>
      </w:r>
    </w:p>
    <w:p>
      <w:pPr>
        <w:kinsoku/>
        <w:autoSpaceDE/>
        <w:autoSpaceDN w:val="0"/>
        <w:spacing w:line="240" w:lineRule="auto"/>
        <w:jc w:val="center"/>
        <w:rPr>
          <w:rFonts w:hint="eastAsia" w:ascii="方正小标宋简体"/>
          <w:snapToGrid/>
          <w:sz w:val="32"/>
          <w:szCs w:val="32"/>
          <w:lang w:eastAsia="zh-CN"/>
        </w:rPr>
      </w:pPr>
      <w:bookmarkStart w:id="0" w:name="_GoBack"/>
      <w:bookmarkEnd w:id="0"/>
    </w:p>
    <w:p>
      <w:pPr>
        <w:kinsoku/>
        <w:autoSpaceDE/>
        <w:autoSpaceDN w:val="0"/>
        <w:spacing w:line="240" w:lineRule="auto"/>
        <w:jc w:val="center"/>
        <w:rPr>
          <w:rFonts w:hint="default"/>
          <w:snapToGrid/>
          <w:sz w:val="21"/>
          <w:lang w:eastAsia="zh-CN"/>
        </w:rPr>
      </w:pPr>
      <w:r>
        <w:rPr>
          <w:rFonts w:hint="default" w:ascii="方正小标宋简体"/>
          <w:snapToGrid/>
          <w:sz w:val="52"/>
        </w:rPr>
        <w:t>甘肃省高校大学生就业创业能力</w:t>
      </w:r>
    </w:p>
    <w:p>
      <w:pPr>
        <w:kinsoku/>
        <w:autoSpaceDE/>
        <w:autoSpaceDN w:val="0"/>
        <w:spacing w:line="240" w:lineRule="auto"/>
        <w:jc w:val="center"/>
        <w:rPr>
          <w:rFonts w:hint="default"/>
          <w:snapToGrid/>
          <w:sz w:val="21"/>
          <w:lang w:eastAsia="zh-CN"/>
        </w:rPr>
      </w:pPr>
      <w:r>
        <w:rPr>
          <w:rFonts w:hint="default" w:ascii="方正小标宋简体"/>
          <w:snapToGrid/>
          <w:sz w:val="52"/>
        </w:rPr>
        <w:t>提升工程项目</w:t>
      </w:r>
      <w:r>
        <w:rPr>
          <w:rFonts w:hint="eastAsia" w:ascii="方正小标宋简体"/>
          <w:snapToGrid/>
          <w:sz w:val="52"/>
          <w:lang w:eastAsia="zh-CN"/>
        </w:rPr>
        <w:t>申报</w:t>
      </w:r>
      <w:r>
        <w:rPr>
          <w:rFonts w:hint="default" w:ascii="方正小标宋简体"/>
          <w:snapToGrid/>
          <w:sz w:val="52"/>
        </w:rPr>
        <w:t>书</w:t>
      </w:r>
    </w:p>
    <w:p>
      <w:pPr>
        <w:kinsoku/>
        <w:autoSpaceDE/>
        <w:autoSpaceDN w:val="0"/>
        <w:spacing w:before="120" w:beforeLines="0" w:after="120" w:afterLines="0" w:line="240" w:lineRule="auto"/>
        <w:jc w:val="center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pacing w:val="40"/>
          <w:sz w:val="52"/>
          <w:lang w:eastAsia="zh-CN"/>
        </w:rPr>
        <w:t xml:space="preserve"> </w:t>
      </w:r>
    </w:p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b/>
          <w:snapToGrid/>
          <w:sz w:val="24"/>
          <w:lang w:eastAsia="zh-CN"/>
        </w:rPr>
      </w:pPr>
    </w:p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z w:val="24"/>
          <w:lang w:eastAsia="zh-CN"/>
        </w:rPr>
        <w:t xml:space="preserve"> </w:t>
      </w:r>
    </w:p>
    <w:tbl>
      <w:tblPr>
        <w:tblStyle w:val="3"/>
        <w:tblW w:w="640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4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仿宋_GB2312"/>
                <w:b/>
                <w:snapToGrid/>
                <w:sz w:val="32"/>
                <w:lang w:eastAsia="zh-CN"/>
              </w:rPr>
              <w:t>申报</w:t>
            </w:r>
            <w:r>
              <w:rPr>
                <w:rFonts w:hint="default" w:ascii="仿宋_GB2312"/>
                <w:b/>
                <w:snapToGrid/>
                <w:sz w:val="32"/>
              </w:rPr>
              <w:t>单位：</w:t>
            </w:r>
          </w:p>
        </w:tc>
        <w:tc>
          <w:tcPr>
            <w:tcW w:w="4621" w:type="dxa"/>
            <w:tcBorders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/>
                <w:snapToGrid/>
                <w:sz w:val="32"/>
                <w:lang w:eastAsia="zh-CN"/>
              </w:rPr>
              <w:t>（学校名称并盖章）</w:t>
            </w: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仿宋_GB2312"/>
                <w:b/>
                <w:snapToGrid/>
                <w:sz w:val="32"/>
              </w:rPr>
              <w:t>项目名称：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仿宋_GB2312"/>
                <w:b/>
                <w:snapToGrid/>
                <w:sz w:val="32"/>
              </w:rPr>
              <w:t>负 责 人：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tLeast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仿宋_GB2312"/>
                <w:b/>
                <w:snapToGrid/>
                <w:sz w:val="32"/>
                <w:lang w:eastAsia="zh-CN"/>
              </w:rPr>
              <w:t>项目类别</w:t>
            </w:r>
            <w:r>
              <w:rPr>
                <w:rFonts w:hint="default" w:ascii="仿宋_GB2312"/>
                <w:b/>
                <w:snapToGrid/>
                <w:sz w:val="32"/>
              </w:rPr>
              <w:t>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/>
                <w:snapToGrid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napToGrid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napToGrid/>
                <w:sz w:val="21"/>
                <w:szCs w:val="21"/>
                <w:lang w:eastAsia="zh-CN"/>
              </w:rPr>
              <w:t>省级就业平台建设和省级就业活动；</w:t>
            </w:r>
            <w:r>
              <w:rPr>
                <w:rFonts w:hint="eastAsia"/>
                <w:snapToGrid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napToGrid/>
                <w:sz w:val="21"/>
                <w:szCs w:val="21"/>
                <w:lang w:eastAsia="zh-CN"/>
              </w:rPr>
              <w:t>院校就业平台建设和就业活动；</w:t>
            </w:r>
            <w:r>
              <w:rPr>
                <w:rFonts w:hint="eastAsia"/>
                <w:snapToGrid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napToGrid/>
                <w:sz w:val="21"/>
                <w:szCs w:val="21"/>
                <w:lang w:eastAsia="zh-CN"/>
              </w:rPr>
              <w:t>就业课程建设和能力培养）</w:t>
            </w:r>
            <w:r>
              <w:rPr>
                <w:rFonts w:hint="default"/>
                <w:snapToGrid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仿宋_GB2312"/>
                <w:b/>
                <w:snapToGrid/>
                <w:sz w:val="32"/>
              </w:rPr>
              <w:t>申请时间：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/>
                <w:snapToGrid/>
                <w:sz w:val="32"/>
                <w:lang w:val="en-US" w:eastAsia="zh-CN"/>
              </w:rPr>
              <w:t>2024年10月</w:t>
            </w: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</w:tbl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line="36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line="36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line="360" w:lineRule="auto"/>
        <w:jc w:val="center"/>
        <w:rPr>
          <w:rFonts w:hint="default" w:ascii="仿宋_GB2312"/>
          <w:b/>
          <w:snapToGrid/>
          <w:sz w:val="32"/>
        </w:rPr>
      </w:pPr>
      <w:r>
        <w:rPr>
          <w:rFonts w:hint="default" w:ascii="仿宋_GB2312"/>
          <w:b/>
          <w:snapToGrid/>
          <w:sz w:val="32"/>
        </w:rPr>
        <w:t>甘肃省教育厅 制</w:t>
      </w:r>
    </w:p>
    <w:p>
      <w:pPr>
        <w:kinsoku/>
        <w:autoSpaceDE/>
        <w:autoSpaceDN w:val="0"/>
        <w:spacing w:line="360" w:lineRule="auto"/>
        <w:jc w:val="center"/>
        <w:rPr>
          <w:rFonts w:hint="default" w:ascii="仿宋_GB2312"/>
          <w:b/>
          <w:snapToGrid/>
          <w:sz w:val="32"/>
          <w:lang w:eastAsia="zh-CN"/>
        </w:rPr>
      </w:pPr>
    </w:p>
    <w:p>
      <w:pPr>
        <w:kinsoku/>
        <w:autoSpaceDE/>
        <w:autoSpaceDN w:val="0"/>
        <w:spacing w:line="360" w:lineRule="auto"/>
        <w:jc w:val="center"/>
        <w:rPr>
          <w:rFonts w:hint="default" w:ascii="仿宋_GB2312"/>
          <w:b/>
          <w:snapToGrid/>
          <w:sz w:val="32"/>
          <w:lang w:eastAsia="zh-CN"/>
        </w:rPr>
      </w:pPr>
    </w:p>
    <w:p/>
    <w:p>
      <w:pPr>
        <w:kinsoku/>
        <w:autoSpaceDE/>
        <w:autoSpaceDN w:val="0"/>
        <w:spacing w:line="240" w:lineRule="auto"/>
        <w:jc w:val="both"/>
        <w:rPr>
          <w:rFonts w:hint="default" w:ascii="方正小标宋简体"/>
          <w:snapToGrid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kinsoku/>
        <w:autoSpaceDE/>
        <w:autoSpaceDN w:val="0"/>
        <w:spacing w:line="360" w:lineRule="auto"/>
        <w:jc w:val="both"/>
        <w:rPr>
          <w:rFonts w:hint="default" w:ascii="宋体" w:hAnsi="宋体" w:eastAsia="宋体"/>
          <w:b/>
          <w:snapToGrid/>
          <w:sz w:val="32"/>
          <w:szCs w:val="32"/>
          <w:lang w:eastAsia="zh-CN"/>
        </w:rPr>
      </w:pPr>
      <w:r>
        <w:rPr>
          <w:rFonts w:hint="default" w:ascii="宋体" w:hAnsi="宋体" w:eastAsia="宋体"/>
          <w:b/>
          <w:snapToGrid/>
          <w:sz w:val="32"/>
          <w:szCs w:val="32"/>
          <w:lang w:eastAsia="zh-CN"/>
        </w:rPr>
        <w:t>项目名称</w:t>
      </w:r>
    </w:p>
    <w:p>
      <w:pPr>
        <w:numPr>
          <w:ilvl w:val="0"/>
          <w:numId w:val="1"/>
        </w:numPr>
        <w:kinsoku/>
        <w:autoSpaceDE/>
        <w:autoSpaceDN w:val="0"/>
        <w:spacing w:line="360" w:lineRule="auto"/>
        <w:ind w:left="0" w:leftChars="0" w:firstLine="0" w:firstLineChars="0"/>
        <w:jc w:val="both"/>
        <w:rPr>
          <w:rFonts w:hint="default" w:ascii="宋体" w:hAnsi="宋体" w:eastAsia="宋体"/>
          <w:b/>
          <w:snapToGrid/>
          <w:sz w:val="32"/>
          <w:szCs w:val="32"/>
          <w:lang w:eastAsia="zh-CN"/>
        </w:rPr>
      </w:pPr>
      <w:r>
        <w:rPr>
          <w:rFonts w:hint="default" w:ascii="宋体" w:hAnsi="宋体" w:eastAsia="宋体"/>
          <w:b/>
          <w:snapToGrid/>
          <w:sz w:val="32"/>
          <w:szCs w:val="32"/>
          <w:lang w:eastAsia="zh-CN"/>
        </w:rPr>
        <w:t>项目类别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（</w:t>
      </w:r>
      <w:r>
        <w:rPr>
          <w:rFonts w:hint="eastAsia"/>
          <w:snapToGrid/>
          <w:sz w:val="21"/>
          <w:szCs w:val="21"/>
          <w:lang w:val="en-US" w:eastAsia="zh-CN"/>
        </w:rPr>
        <w:t>1.</w:t>
      </w:r>
      <w:r>
        <w:rPr>
          <w:rFonts w:hint="eastAsia"/>
          <w:snapToGrid/>
          <w:sz w:val="21"/>
          <w:szCs w:val="21"/>
          <w:lang w:eastAsia="zh-CN"/>
        </w:rPr>
        <w:t>省级就业平台建设和省级就业活动；</w:t>
      </w:r>
      <w:r>
        <w:rPr>
          <w:rFonts w:hint="eastAsia"/>
          <w:snapToGrid/>
          <w:sz w:val="21"/>
          <w:szCs w:val="21"/>
          <w:lang w:val="en-US" w:eastAsia="zh-CN"/>
        </w:rPr>
        <w:t>2.</w:t>
      </w:r>
      <w:r>
        <w:rPr>
          <w:rFonts w:hint="eastAsia"/>
          <w:snapToGrid/>
          <w:sz w:val="21"/>
          <w:szCs w:val="21"/>
          <w:lang w:eastAsia="zh-CN"/>
        </w:rPr>
        <w:t>院校就业平台建设和就业活动；</w:t>
      </w:r>
      <w:r>
        <w:rPr>
          <w:rFonts w:hint="eastAsia"/>
          <w:snapToGrid/>
          <w:sz w:val="21"/>
          <w:szCs w:val="21"/>
          <w:lang w:val="en-US" w:eastAsia="zh-CN"/>
        </w:rPr>
        <w:t>3.</w:t>
      </w:r>
      <w:r>
        <w:rPr>
          <w:rFonts w:hint="eastAsia"/>
          <w:snapToGrid/>
          <w:sz w:val="21"/>
          <w:szCs w:val="21"/>
          <w:lang w:eastAsia="zh-CN"/>
        </w:rPr>
        <w:t>就业课程建设和能力培养；</w:t>
      </w:r>
      <w:r>
        <w:rPr>
          <w:rFonts w:hint="eastAsia"/>
          <w:snapToGrid/>
          <w:sz w:val="21"/>
          <w:szCs w:val="21"/>
          <w:lang w:val="en-US" w:eastAsia="zh-CN"/>
        </w:rPr>
        <w:t>4.</w:t>
      </w:r>
      <w:r>
        <w:rPr>
          <w:rFonts w:hint="eastAsia"/>
          <w:snapToGrid/>
          <w:sz w:val="21"/>
          <w:szCs w:val="21"/>
          <w:lang w:eastAsia="zh-CN"/>
        </w:rPr>
        <w:t>自筹项目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）</w:t>
      </w:r>
    </w:p>
    <w:p>
      <w:pPr>
        <w:numPr>
          <w:ilvl w:val="0"/>
          <w:numId w:val="1"/>
        </w:numPr>
        <w:kinsoku/>
        <w:autoSpaceDE/>
        <w:autoSpaceDN w:val="0"/>
        <w:spacing w:line="360" w:lineRule="auto"/>
        <w:ind w:left="0" w:leftChars="0" w:firstLine="0" w:firstLineChars="0"/>
        <w:jc w:val="both"/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b/>
          <w:snapToGrid/>
          <w:sz w:val="32"/>
          <w:szCs w:val="32"/>
          <w:lang w:eastAsia="zh-CN"/>
        </w:rPr>
        <w:t>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校级管理部门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eastAsia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四、项目负责人</w:t>
      </w:r>
    </w:p>
    <w:tbl>
      <w:tblPr>
        <w:tblStyle w:val="3"/>
        <w:tblW w:w="815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843"/>
        <w:gridCol w:w="2350"/>
        <w:gridCol w:w="23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姓名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性别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职务/职称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五、项目组成员（不含项目负责人）</w:t>
      </w:r>
    </w:p>
    <w:tbl>
      <w:tblPr>
        <w:tblStyle w:val="3"/>
        <w:tblW w:w="815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05"/>
        <w:gridCol w:w="1800"/>
        <w:gridCol w:w="1920"/>
        <w:gridCol w:w="23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姓名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性别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snapToGrid/>
                <w:sz w:val="21"/>
                <w:lang w:eastAsia="zh-CN"/>
              </w:rPr>
              <w:t>部门名称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职务/职称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/>
                <w:sz w:val="21"/>
                <w:lang w:val="en-US" w:eastAsia="zh-CN"/>
              </w:rPr>
              <w:t>擅长领域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</w:tr>
    </w:tbl>
    <w:p>
      <w:pPr>
        <w:kinsoku/>
        <w:autoSpaceDE/>
        <w:autoSpaceDN w:val="0"/>
        <w:spacing w:line="360" w:lineRule="auto"/>
        <w:jc w:val="both"/>
        <w:rPr>
          <w:rFonts w:hint="default" w:ascii="宋体" w:hAnsi="宋体" w:eastAsia="宋体"/>
          <w:b/>
          <w:snapToGrid/>
          <w:sz w:val="24"/>
          <w:lang w:eastAsia="zh-CN"/>
        </w:rPr>
      </w:pPr>
    </w:p>
    <w:p/>
    <w:p/>
    <w:p/>
    <w:p/>
    <w:p/>
    <w:p/>
    <w:p/>
    <w:p/>
    <w:p/>
    <w:tbl>
      <w:tblPr>
        <w:tblStyle w:val="3"/>
        <w:tblW w:w="8265" w:type="dxa"/>
        <w:tblInd w:w="1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7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default" w:ascii="仿宋_GB2312" w:hAnsi="仿宋_GB2312" w:eastAsia="仿宋_GB2312" w:cs="仿宋_GB2312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申报人所在院系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60" w:beforeLines="0" w:after="60" w:afterLines="0" w:line="240" w:lineRule="auto"/>
              <w:jc w:val="both"/>
              <w:rPr>
                <w:rFonts w:hint="eastAsia" w:ascii="仿宋_GB2312" w:hAnsi="仿宋_GB2312" w:eastAsia="仿宋_GB2312" w:cs="仿宋_GB2312"/>
                <w:snapToGrid/>
                <w:sz w:val="21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napToGrid/>
                <w:sz w:val="21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>经审核，申报书内容属实，具备申报条件，同意申报。若批准立项，我院（系）将为申报人提供必要的条件，并严格按照省教育厅要求对项目实施管理。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      （盖章）       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eastAsia" w:ascii="宋体" w:hAnsi="宋体"/>
                <w:snapToGrid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项目管理部门意见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>经审核，申报书内容属实，具备申报条件，同意申报。若批准立项，我部门将为申报人提供必要的条件，并严格按照省教育厅要求对项目实施管理。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      （盖章）       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学校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>经审核，申报书内容属实，具备申报条件，并经过学校会议研究和公示，同意申报。若批准立项，我校（院）将为申报人提供必要的条件，并严格按照省教育厅要求对项目实施管理。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val="zh-CN" w:eastAsia="zh-CN"/>
              </w:rPr>
              <w:t>（注：若有配套资金，需在此打印上备查；要说明资金来源）</w:t>
            </w:r>
            <w:r>
              <w:rPr>
                <w:rFonts w:hint="default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720" w:firstLineChars="30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</w:t>
            </w:r>
            <w:r>
              <w:rPr>
                <w:rFonts w:hint="eastAsia" w:ascii="宋体" w:hAnsi="宋体"/>
                <w:snapToGrid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（盖章）</w:t>
            </w:r>
            <w:r>
              <w:rPr>
                <w:rFonts w:hint="default" w:ascii="Times New Roman"/>
                <w:snapToGrid/>
                <w:sz w:val="24"/>
              </w:rPr>
              <w:t xml:space="preserve">          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专家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评审委员会意见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top"/>
          </w:tcPr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签名：                         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省教育厅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6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4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720" w:firstLineChars="30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720" w:firstLineChars="30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left="0" w:leftChars="0" w:firstLine="5678" w:firstLineChars="2366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（盖章）</w:t>
            </w:r>
            <w:r>
              <w:rPr>
                <w:rFonts w:hint="default" w:ascii="Times New Roman"/>
                <w:snapToGrid/>
                <w:sz w:val="24"/>
              </w:rPr>
              <w:t xml:space="preserve">           </w:t>
            </w:r>
          </w:p>
          <w:p>
            <w:pPr>
              <w:kinsoku/>
              <w:autoSpaceDE/>
              <w:autoSpaceDN w:val="0"/>
              <w:spacing w:before="60" w:beforeLines="0" w:after="360" w:afterLines="0" w:line="240" w:lineRule="auto"/>
              <w:ind w:right="8" w:rightChars="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</w:t>
            </w:r>
            <w:r>
              <w:rPr>
                <w:rFonts w:hint="eastAsia" w:ascii="宋体" w:hAnsi="宋体"/>
                <w:snapToGrid/>
                <w:sz w:val="24"/>
                <w:lang w:val="en-US" w:eastAsia="zh-CN"/>
              </w:rPr>
              <w:t xml:space="preserve">                                          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年   月   日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 w:val="0"/>
          <w:bCs/>
          <w:snapToGrid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六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实施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周期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2025年1月- 2025年12月（共12个月）</w:t>
      </w:r>
    </w:p>
    <w:tbl>
      <w:tblPr>
        <w:tblStyle w:val="3"/>
        <w:tblW w:w="815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2091"/>
        <w:gridCol w:w="3207"/>
        <w:gridCol w:w="14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实施步骤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时间起止（年、月）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建设内容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sz w:val="24"/>
                <w:lang w:eastAsia="zh-CN"/>
              </w:rPr>
              <w:t>实施</w:t>
            </w: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周期</w:t>
            </w:r>
          </w:p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 xml:space="preserve">  （月）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第一阶段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第二阶段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第三阶段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七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、项目经费使用计划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（</w:t>
      </w:r>
      <w:r>
        <w:rPr>
          <w:rFonts w:hint="eastAsia"/>
          <w:snapToGrid/>
          <w:sz w:val="21"/>
          <w:szCs w:val="21"/>
          <w:lang w:val="en-US" w:eastAsia="zh-CN"/>
        </w:rPr>
        <w:t>大学生创新创业专项学校原则上不配套资金，如有配套，请单独说明资金来源、下达年份，并单独列支预算。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）</w:t>
      </w:r>
    </w:p>
    <w:tbl>
      <w:tblPr>
        <w:tblStyle w:val="3"/>
        <w:tblW w:w="815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2065"/>
        <w:gridCol w:w="2848"/>
        <w:gridCol w:w="1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总经费（万元）</w:t>
            </w:r>
          </w:p>
        </w:tc>
        <w:tc>
          <w:tcPr>
            <w:tcW w:w="6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申请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资金（万元）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val="en-US"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学校配套资金（万元）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项目阶段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支出名称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支出内容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支出金额（</w:t>
            </w:r>
            <w:r>
              <w:rPr>
                <w:rFonts w:hint="eastAsia" w:ascii="宋体" w:hAnsi="宋体"/>
                <w:snapToGrid/>
                <w:sz w:val="24"/>
                <w:lang w:eastAsia="zh-CN"/>
              </w:rPr>
              <w:t>万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八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、项目可行性分析</w:t>
      </w:r>
    </w:p>
    <w:p>
      <w:pPr>
        <w:kinsoku/>
        <w:autoSpaceDE/>
        <w:autoSpaceDN w:val="0"/>
        <w:spacing w:line="360" w:lineRule="auto"/>
        <w:jc w:val="both"/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（一）项目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必要性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（需包含发展现状、预期目标等）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宋体" w:hAnsi="宋体"/>
          <w:b/>
          <w:bCs/>
          <w:snapToGrid/>
          <w:sz w:val="24"/>
          <w:lang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（二）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项目可行性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（需包含组织机构、场地设施以及项目组成员承担就业创业项目的能力等）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宋体" w:hAnsi="宋体"/>
          <w:b/>
          <w:bCs/>
          <w:snapToGrid/>
          <w:sz w:val="24"/>
          <w:lang w:eastAsia="zh-CN"/>
        </w:rPr>
        <w:t>（三）项目实施计划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（需包含具体详细的实施步骤以及经费开支情况等）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九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阶段性成果和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审核验收目标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（审核验收目标为项目完成后最终成果，需分条目填写具体可量化指标）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3F2B9F"/>
    <w:multiLevelType w:val="singleLevel"/>
    <w:tmpl w:val="C73F2B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407DD"/>
    <w:rsid w:val="093820F5"/>
    <w:rsid w:val="09D31D7F"/>
    <w:rsid w:val="11C407DD"/>
    <w:rsid w:val="1C4B19A6"/>
    <w:rsid w:val="1F167163"/>
    <w:rsid w:val="20054663"/>
    <w:rsid w:val="20BE5AE7"/>
    <w:rsid w:val="26FC55D5"/>
    <w:rsid w:val="27C8241A"/>
    <w:rsid w:val="280F179B"/>
    <w:rsid w:val="2A365D66"/>
    <w:rsid w:val="2E3707CA"/>
    <w:rsid w:val="40664171"/>
    <w:rsid w:val="54F37D85"/>
    <w:rsid w:val="551C75E6"/>
    <w:rsid w:val="588A678B"/>
    <w:rsid w:val="5D1C016A"/>
    <w:rsid w:val="63564C2C"/>
    <w:rsid w:val="66C13D4F"/>
    <w:rsid w:val="6D073B9C"/>
    <w:rsid w:val="74C4545B"/>
    <w:rsid w:val="74EF7E74"/>
    <w:rsid w:val="76094748"/>
    <w:rsid w:val="796E18AB"/>
    <w:rsid w:val="7DF0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2020-03-12T10:54:00Z</dcterms:created>
  <dc:creator>生强</dc:creator>
  <cp:lastModifiedBy>null</cp:lastModifiedBy>
  <dcterms:modified xsi:type="dcterms:W3CDTF">2024-09-03T07:18:48Z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B48DBDC7BA3F4C388C55D1EEACC16DFF</vt:lpwstr>
  </property>
</Properties>
</file>